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385B0" w14:textId="6AC9DD1F" w:rsidR="00D754A8" w:rsidRDefault="00622892" w:rsidP="00D754A8">
      <w:pPr>
        <w:jc w:val="center"/>
        <w:rPr>
          <w:sz w:val="28"/>
          <w:szCs w:val="28"/>
        </w:rPr>
      </w:pPr>
      <w:r>
        <w:rPr>
          <w:rFonts w:hint="eastAsia"/>
          <w:sz w:val="28"/>
          <w:szCs w:val="28"/>
        </w:rPr>
        <w:t>中池見湿地の保存活動を振り返る</w:t>
      </w:r>
      <w:r w:rsidR="00041DAA">
        <w:rPr>
          <w:rFonts w:hint="eastAsia"/>
          <w:sz w:val="28"/>
          <w:szCs w:val="28"/>
        </w:rPr>
        <w:t>1</w:t>
      </w:r>
      <w:r w:rsidR="00041DAA">
        <w:rPr>
          <w:sz w:val="28"/>
          <w:szCs w:val="28"/>
        </w:rPr>
        <w:t>990-2023</w:t>
      </w:r>
    </w:p>
    <w:p w14:paraId="576C792B" w14:textId="6975717C" w:rsidR="00D754A8" w:rsidRDefault="00D754A8" w:rsidP="00D754A8">
      <w:pPr>
        <w:rPr>
          <w:sz w:val="24"/>
          <w:szCs w:val="24"/>
        </w:rPr>
      </w:pPr>
      <w:r>
        <w:rPr>
          <w:rFonts w:hint="eastAsia"/>
          <w:sz w:val="24"/>
          <w:szCs w:val="24"/>
        </w:rPr>
        <w:t xml:space="preserve">　　　　　　　　</w:t>
      </w:r>
      <w:r w:rsidR="000D51ED">
        <w:rPr>
          <w:rFonts w:hint="eastAsia"/>
          <w:sz w:val="24"/>
          <w:szCs w:val="24"/>
        </w:rPr>
        <w:t xml:space="preserve">  </w:t>
      </w:r>
      <w:r w:rsidR="00FB3CF1">
        <w:rPr>
          <w:rFonts w:hint="eastAsia"/>
          <w:sz w:val="24"/>
          <w:szCs w:val="24"/>
        </w:rPr>
        <w:t xml:space="preserve">　</w:t>
      </w:r>
      <w:r w:rsidR="000D51ED">
        <w:rPr>
          <w:rFonts w:hint="eastAsia"/>
          <w:sz w:val="24"/>
          <w:szCs w:val="24"/>
        </w:rPr>
        <w:t xml:space="preserve"> </w:t>
      </w:r>
      <w:r w:rsidR="006845C2">
        <w:rPr>
          <w:rFonts w:hint="eastAsia"/>
          <w:sz w:val="24"/>
          <w:szCs w:val="24"/>
        </w:rPr>
        <w:t xml:space="preserve">　　　　　　　　</w:t>
      </w:r>
      <w:r w:rsidR="00622892">
        <w:rPr>
          <w:rFonts w:hint="eastAsia"/>
          <w:sz w:val="24"/>
          <w:szCs w:val="24"/>
        </w:rPr>
        <w:t>笹木智恵子</w:t>
      </w:r>
      <w:r w:rsidR="00622892">
        <w:rPr>
          <w:rFonts w:hint="eastAsia"/>
          <w:sz w:val="24"/>
          <w:szCs w:val="24"/>
        </w:rPr>
        <w:t xml:space="preserve"> (</w:t>
      </w:r>
      <w:r w:rsidR="00A37C4F">
        <w:rPr>
          <w:sz w:val="24"/>
          <w:szCs w:val="24"/>
        </w:rPr>
        <w:t>NPO</w:t>
      </w:r>
      <w:r w:rsidR="00A37C4F" w:rsidRPr="00A37C4F">
        <w:rPr>
          <w:rFonts w:hint="eastAsia"/>
          <w:w w:val="90"/>
          <w:sz w:val="24"/>
          <w:szCs w:val="24"/>
        </w:rPr>
        <w:t>法人</w:t>
      </w:r>
      <w:r w:rsidR="00622892" w:rsidRPr="00A37C4F">
        <w:rPr>
          <w:rFonts w:hint="eastAsia"/>
          <w:w w:val="90"/>
          <w:sz w:val="24"/>
          <w:szCs w:val="24"/>
        </w:rPr>
        <w:t>ウエットランド</w:t>
      </w:r>
      <w:r w:rsidR="00622892">
        <w:rPr>
          <w:rFonts w:hint="eastAsia"/>
          <w:sz w:val="24"/>
          <w:szCs w:val="24"/>
        </w:rPr>
        <w:t>中池見</w:t>
      </w:r>
      <w:r>
        <w:rPr>
          <w:rFonts w:hint="eastAsia"/>
          <w:sz w:val="24"/>
          <w:szCs w:val="24"/>
        </w:rPr>
        <w:t>）</w:t>
      </w:r>
    </w:p>
    <w:p w14:paraId="3B942299" w14:textId="061549B9" w:rsidR="00D914F6" w:rsidRPr="00A37C4F" w:rsidRDefault="00A37C4F" w:rsidP="00D754A8">
      <w:pPr>
        <w:rPr>
          <w:sz w:val="24"/>
          <w:szCs w:val="24"/>
        </w:rPr>
      </w:pPr>
      <w:r>
        <w:rPr>
          <w:rFonts w:hint="eastAsia"/>
          <w:sz w:val="24"/>
          <w:szCs w:val="24"/>
        </w:rPr>
        <w:t xml:space="preserve">　　　　　　　　　　　　　　　　　　</w:t>
      </w:r>
      <w:r>
        <w:rPr>
          <w:rFonts w:hint="eastAsia"/>
          <w:sz w:val="24"/>
          <w:szCs w:val="24"/>
        </w:rPr>
        <w:t xml:space="preserve"> </w:t>
      </w:r>
      <w:r>
        <w:rPr>
          <w:rFonts w:hint="eastAsia"/>
          <w:sz w:val="24"/>
          <w:szCs w:val="24"/>
        </w:rPr>
        <w:t>笹　木　進</w:t>
      </w:r>
      <w:r>
        <w:rPr>
          <w:rFonts w:hint="eastAsia"/>
          <w:sz w:val="24"/>
          <w:szCs w:val="24"/>
        </w:rPr>
        <w:t xml:space="preserve"> (</w:t>
      </w:r>
      <w:r w:rsidRPr="00A37C4F">
        <w:rPr>
          <w:rFonts w:hint="eastAsia"/>
          <w:w w:val="90"/>
          <w:sz w:val="24"/>
          <w:szCs w:val="24"/>
        </w:rPr>
        <w:t>ナチュラリスト敦賀</w:t>
      </w:r>
      <w:r>
        <w:rPr>
          <w:rFonts w:hint="eastAsia"/>
          <w:sz w:val="24"/>
          <w:szCs w:val="24"/>
        </w:rPr>
        <w:t xml:space="preserve"> </w:t>
      </w:r>
      <w:r>
        <w:rPr>
          <w:rFonts w:hint="eastAsia"/>
          <w:sz w:val="24"/>
          <w:szCs w:val="24"/>
        </w:rPr>
        <w:t>緑と水の会</w:t>
      </w:r>
      <w:r>
        <w:rPr>
          <w:rFonts w:hint="eastAsia"/>
          <w:sz w:val="24"/>
          <w:szCs w:val="24"/>
        </w:rPr>
        <w:t>)</w:t>
      </w:r>
    </w:p>
    <w:p w14:paraId="5171CE43" w14:textId="77777777" w:rsidR="0090072C" w:rsidRPr="0090072C" w:rsidRDefault="0090072C" w:rsidP="00DF5A42">
      <w:pPr>
        <w:rPr>
          <w:sz w:val="18"/>
          <w:szCs w:val="18"/>
        </w:rPr>
      </w:pPr>
      <w:bookmarkStart w:id="0" w:name="_Hlk83199880"/>
    </w:p>
    <w:p w14:paraId="0BA41043" w14:textId="4D31291B" w:rsidR="00DF5A42" w:rsidRPr="006A135E" w:rsidRDefault="00622892" w:rsidP="009C3ED4">
      <w:pPr>
        <w:ind w:leftChars="206" w:left="425" w:rightChars="205" w:right="423"/>
        <w:rPr>
          <w:sz w:val="20"/>
          <w:szCs w:val="20"/>
        </w:rPr>
      </w:pPr>
      <w:r>
        <w:rPr>
          <w:rFonts w:hint="eastAsia"/>
          <w:sz w:val="20"/>
          <w:szCs w:val="20"/>
        </w:rPr>
        <w:t>中池見湿地は今では世界屈指の泥炭層</w:t>
      </w:r>
      <w:r w:rsidR="006F3DA3">
        <w:rPr>
          <w:rFonts w:hint="eastAsia"/>
          <w:sz w:val="20"/>
          <w:szCs w:val="20"/>
        </w:rPr>
        <w:t>―層厚</w:t>
      </w:r>
      <w:r w:rsidR="006F3DA3">
        <w:rPr>
          <w:rFonts w:hint="eastAsia"/>
          <w:sz w:val="20"/>
          <w:szCs w:val="20"/>
        </w:rPr>
        <w:t>40</w:t>
      </w:r>
      <w:r w:rsidR="006F3DA3">
        <w:rPr>
          <w:rFonts w:hint="eastAsia"/>
          <w:sz w:val="20"/>
          <w:szCs w:val="20"/>
        </w:rPr>
        <w:t>メートル、約</w:t>
      </w:r>
      <w:r w:rsidR="006F3DA3">
        <w:rPr>
          <w:rFonts w:hint="eastAsia"/>
          <w:sz w:val="20"/>
          <w:szCs w:val="20"/>
        </w:rPr>
        <w:t>10</w:t>
      </w:r>
      <w:r w:rsidR="006F3DA3">
        <w:rPr>
          <w:rFonts w:hint="eastAsia"/>
          <w:sz w:val="20"/>
          <w:szCs w:val="20"/>
        </w:rPr>
        <w:t>万年分が健全に保存されている所として広く知られるところとなっているが、保存活動を始めるまでは名も知らぬ、場所すら分からない山あいの小さな盆地状の深田であった。約</w:t>
      </w:r>
      <w:r w:rsidR="006F3DA3">
        <w:rPr>
          <w:rFonts w:hint="eastAsia"/>
          <w:sz w:val="20"/>
          <w:szCs w:val="20"/>
        </w:rPr>
        <w:t>25</w:t>
      </w:r>
      <w:r w:rsidR="006F3DA3">
        <w:rPr>
          <w:rFonts w:hint="eastAsia"/>
          <w:sz w:val="20"/>
          <w:szCs w:val="20"/>
        </w:rPr>
        <w:t>町歩あったといわれる田んぼは江戸時代に大々的に行われた新田開発以前から沼地を開墾して稲作が行われてきた</w:t>
      </w:r>
      <w:r w:rsidR="0058012B">
        <w:rPr>
          <w:rFonts w:hint="eastAsia"/>
          <w:sz w:val="20"/>
          <w:szCs w:val="20"/>
        </w:rPr>
        <w:t>ところでもある。その後も“隠し田”のような存在で営々と農耕が続けられてきたが、昭和</w:t>
      </w:r>
      <w:r w:rsidR="0058012B">
        <w:rPr>
          <w:rFonts w:hint="eastAsia"/>
          <w:sz w:val="20"/>
          <w:szCs w:val="20"/>
        </w:rPr>
        <w:t>40</w:t>
      </w:r>
      <w:r w:rsidR="0058012B">
        <w:rPr>
          <w:rFonts w:hint="eastAsia"/>
          <w:sz w:val="20"/>
          <w:szCs w:val="20"/>
        </w:rPr>
        <w:t>年代の減反政策から休耕、放棄田が多くなり、敦賀市による開発計画が浮上した頃には、農耕地は約５分</w:t>
      </w:r>
      <w:r w:rsidR="0058012B">
        <w:rPr>
          <w:rFonts w:hint="eastAsia"/>
          <w:sz w:val="20"/>
          <w:szCs w:val="20"/>
        </w:rPr>
        <w:t>1</w:t>
      </w:r>
      <w:r w:rsidR="0058012B">
        <w:rPr>
          <w:rFonts w:hint="eastAsia"/>
          <w:sz w:val="20"/>
          <w:szCs w:val="20"/>
        </w:rPr>
        <w:t>となっていた。このような状況の中、次々と開発計画が持ち上がり、守り伝える活動もそれに</w:t>
      </w:r>
      <w:r w:rsidR="003E72DE">
        <w:rPr>
          <w:rFonts w:hint="eastAsia"/>
          <w:sz w:val="20"/>
          <w:szCs w:val="20"/>
        </w:rPr>
        <w:t>対応</w:t>
      </w:r>
      <w:r w:rsidR="0058012B">
        <w:rPr>
          <w:rFonts w:hint="eastAsia"/>
          <w:sz w:val="20"/>
          <w:szCs w:val="20"/>
        </w:rPr>
        <w:t>して全国規模、国際連携へと展開し、</w:t>
      </w:r>
      <w:r w:rsidR="00A11C40">
        <w:rPr>
          <w:rFonts w:hint="eastAsia"/>
          <w:sz w:val="20"/>
          <w:szCs w:val="20"/>
        </w:rPr>
        <w:t>2</w:t>
      </w:r>
      <w:r w:rsidR="0058012B">
        <w:rPr>
          <w:rFonts w:hint="eastAsia"/>
          <w:sz w:val="20"/>
          <w:szCs w:val="20"/>
        </w:rPr>
        <w:t>012</w:t>
      </w:r>
      <w:r w:rsidR="0058012B">
        <w:rPr>
          <w:rFonts w:hint="eastAsia"/>
          <w:sz w:val="20"/>
          <w:szCs w:val="20"/>
        </w:rPr>
        <w:t>年のラムサール条約登録</w:t>
      </w:r>
      <w:r w:rsidR="00A11C40">
        <w:rPr>
          <w:rFonts w:hint="eastAsia"/>
          <w:sz w:val="20"/>
          <w:szCs w:val="20"/>
        </w:rPr>
        <w:t>が</w:t>
      </w:r>
      <w:r w:rsidR="0058012B">
        <w:rPr>
          <w:rFonts w:hint="eastAsia"/>
          <w:sz w:val="20"/>
          <w:szCs w:val="20"/>
        </w:rPr>
        <w:t>実現</w:t>
      </w:r>
      <w:r w:rsidR="00A11C40">
        <w:rPr>
          <w:rFonts w:hint="eastAsia"/>
          <w:sz w:val="20"/>
          <w:szCs w:val="20"/>
        </w:rPr>
        <w:t>し</w:t>
      </w:r>
      <w:r w:rsidR="0058012B">
        <w:rPr>
          <w:rFonts w:hint="eastAsia"/>
          <w:sz w:val="20"/>
          <w:szCs w:val="20"/>
        </w:rPr>
        <w:t>た。</w:t>
      </w:r>
    </w:p>
    <w:bookmarkEnd w:id="0"/>
    <w:p w14:paraId="6821F350" w14:textId="38622BDB" w:rsidR="00DF5A42" w:rsidRDefault="00000000" w:rsidP="00D754A8">
      <w:pPr>
        <w:rPr>
          <w:sz w:val="24"/>
          <w:szCs w:val="24"/>
        </w:rPr>
      </w:pPr>
      <w:r>
        <w:rPr>
          <w:sz w:val="24"/>
          <w:szCs w:val="24"/>
        </w:rPr>
        <w:pict w14:anchorId="7BFCE9D5">
          <v:rect id="_x0000_i1025" style="width:0;height:1.5pt" o:hralign="center" o:hrstd="t" o:hr="t" fillcolor="#a0a0a0" stroked="f">
            <v:textbox inset="5.85pt,.7pt,5.85pt,.7pt"/>
          </v:rect>
        </w:pict>
      </w:r>
    </w:p>
    <w:p w14:paraId="725FC166" w14:textId="77777777" w:rsidR="00DF5A42" w:rsidRDefault="00DF5A42">
      <w:pPr>
        <w:rPr>
          <w:rFonts w:asciiTheme="majorEastAsia" w:eastAsiaTheme="majorEastAsia" w:hAnsiTheme="majorEastAsia"/>
          <w:szCs w:val="21"/>
        </w:rPr>
        <w:sectPr w:rsidR="00DF5A42" w:rsidSect="00CC6A2A">
          <w:headerReference w:type="even" r:id="rId8"/>
          <w:headerReference w:type="default" r:id="rId9"/>
          <w:footerReference w:type="default" r:id="rId10"/>
          <w:pgSz w:w="11906" w:h="16838" w:code="9"/>
          <w:pgMar w:top="1701" w:right="1418" w:bottom="1418" w:left="1418" w:header="851" w:footer="992" w:gutter="0"/>
          <w:pgNumType w:fmt="numberInDash" w:start="1"/>
          <w:cols w:space="425"/>
          <w:docGrid w:type="linesAndChars" w:linePitch="361" w:charSpace="-792"/>
        </w:sectPr>
      </w:pPr>
    </w:p>
    <w:p w14:paraId="4F5839D0" w14:textId="37C79BC8" w:rsidR="00EC6964" w:rsidRDefault="00622892">
      <w:pPr>
        <w:rPr>
          <w:rFonts w:asciiTheme="majorEastAsia" w:eastAsiaTheme="majorEastAsia" w:hAnsiTheme="majorEastAsia"/>
          <w:szCs w:val="21"/>
        </w:rPr>
      </w:pPr>
      <w:bookmarkStart w:id="1" w:name="_Hlk147841587"/>
      <w:r>
        <w:rPr>
          <w:rFonts w:asciiTheme="majorEastAsia" w:eastAsiaTheme="majorEastAsia" w:hAnsiTheme="majorEastAsia" w:hint="eastAsia"/>
          <w:szCs w:val="21"/>
        </w:rPr>
        <w:t>はじめに</w:t>
      </w:r>
    </w:p>
    <w:bookmarkEnd w:id="1"/>
    <w:p w14:paraId="2F78C3B0" w14:textId="77777777" w:rsidR="008C1C59" w:rsidRDefault="00622892" w:rsidP="00622892">
      <w:pPr>
        <w:ind w:firstLineChars="100" w:firstLine="206"/>
        <w:rPr>
          <w:rFonts w:ascii="ＭＳ 明朝" w:eastAsia="ＭＳ 明朝" w:hAnsi="ＭＳ 明朝"/>
        </w:rPr>
      </w:pPr>
      <w:r w:rsidRPr="00DD06E4">
        <w:rPr>
          <w:rFonts w:ascii="ＭＳ 明朝" w:eastAsia="ＭＳ 明朝" w:hAnsi="ＭＳ 明朝" w:hint="eastAsia"/>
        </w:rPr>
        <w:t>敦賀のまちはずれ、小高い山の上にひっそりと残っていた深い沼田の地が「中池見湿地」として、国際的に重要な湿地保護を目的としたラムサール条約に登録されたのが2012年。それから10年以上経過したが残念ながら、いまだ地元では認識が低いのが現状である。</w:t>
      </w:r>
    </w:p>
    <w:p w14:paraId="626CB8F3" w14:textId="414B2212" w:rsidR="00622892" w:rsidRPr="00DD06E4" w:rsidRDefault="00622892" w:rsidP="008C1C59">
      <w:pPr>
        <w:ind w:firstLineChars="100" w:firstLine="206"/>
        <w:rPr>
          <w:rFonts w:ascii="ＭＳ 明朝" w:eastAsia="ＭＳ 明朝" w:hAnsi="ＭＳ 明朝"/>
        </w:rPr>
      </w:pPr>
      <w:r w:rsidRPr="00DD06E4">
        <w:rPr>
          <w:rFonts w:ascii="ＭＳ 明朝" w:eastAsia="ＭＳ 明朝" w:hAnsi="ＭＳ 明朝" w:hint="eastAsia"/>
        </w:rPr>
        <w:t>個人的にこの中池見に係わったのは1975年、昭和50年の春からで、</w:t>
      </w:r>
      <w:r w:rsidR="008C1C59">
        <w:rPr>
          <w:rFonts w:ascii="ＭＳ 明朝" w:eastAsia="ＭＳ 明朝" w:hAnsi="ＭＳ 明朝" w:hint="eastAsia"/>
        </w:rPr>
        <w:t>通い続けて</w:t>
      </w:r>
      <w:r w:rsidRPr="00DD06E4">
        <w:rPr>
          <w:rFonts w:ascii="ＭＳ 明朝" w:eastAsia="ＭＳ 明朝" w:hAnsi="ＭＳ 明朝" w:hint="eastAsia"/>
        </w:rPr>
        <w:t>約50年となる。守り伝えるべき所として団体が結成(ナチュラリスト</w:t>
      </w:r>
      <w:r w:rsidRPr="002F4194">
        <w:rPr>
          <w:rFonts w:ascii="ＭＳ 明朝" w:eastAsia="ＭＳ 明朝" w:hAnsi="ＭＳ 明朝" w:hint="eastAsia"/>
        </w:rPr>
        <w:t>敦賀</w:t>
      </w:r>
      <w:r w:rsidR="00197972" w:rsidRPr="002F4194">
        <w:rPr>
          <w:rFonts w:ascii="ＭＳ 明朝" w:eastAsia="ＭＳ 明朝" w:hAnsi="ＭＳ 明朝" w:hint="eastAsia"/>
        </w:rPr>
        <w:t xml:space="preserve"> </w:t>
      </w:r>
      <w:r w:rsidRPr="002F4194">
        <w:rPr>
          <w:rFonts w:ascii="ＭＳ 明朝" w:eastAsia="ＭＳ 明朝" w:hAnsi="ＭＳ 明朝" w:hint="eastAsia"/>
        </w:rPr>
        <w:t>緑と水の会</w:t>
      </w:r>
      <w:r w:rsidRPr="00DD06E4">
        <w:rPr>
          <w:rFonts w:ascii="ＭＳ 明朝" w:eastAsia="ＭＳ 明朝" w:hAnsi="ＭＳ 明朝"/>
        </w:rPr>
        <w:t>)</w:t>
      </w:r>
      <w:r w:rsidRPr="00DD06E4">
        <w:rPr>
          <w:rFonts w:ascii="ＭＳ 明朝" w:eastAsia="ＭＳ 明朝" w:hAnsi="ＭＳ 明朝" w:hint="eastAsia"/>
        </w:rPr>
        <w:t>され、啓発、保存活動</w:t>
      </w:r>
      <w:r w:rsidR="008C1C59">
        <w:rPr>
          <w:rFonts w:ascii="ＭＳ 明朝" w:eastAsia="ＭＳ 明朝" w:hAnsi="ＭＳ 明朝" w:hint="eastAsia"/>
        </w:rPr>
        <w:t>が</w:t>
      </w:r>
      <w:r w:rsidRPr="00DD06E4">
        <w:rPr>
          <w:rFonts w:ascii="ＭＳ 明朝" w:eastAsia="ＭＳ 明朝" w:hAnsi="ＭＳ 明朝" w:hint="eastAsia"/>
        </w:rPr>
        <w:t>開始</w:t>
      </w:r>
      <w:r w:rsidR="008C1C59">
        <w:rPr>
          <w:rFonts w:ascii="ＭＳ 明朝" w:eastAsia="ＭＳ 明朝" w:hAnsi="ＭＳ 明朝" w:hint="eastAsia"/>
        </w:rPr>
        <w:t>された</w:t>
      </w:r>
      <w:r w:rsidRPr="00DD06E4">
        <w:rPr>
          <w:rFonts w:ascii="ＭＳ 明朝" w:eastAsia="ＭＳ 明朝" w:hAnsi="ＭＳ 明朝" w:hint="eastAsia"/>
        </w:rPr>
        <w:t>のが1990年秋であった。</w:t>
      </w:r>
    </w:p>
    <w:p w14:paraId="000021BD" w14:textId="6F7B1B78" w:rsidR="00622892" w:rsidRPr="00DD06E4" w:rsidRDefault="00622892" w:rsidP="00622892">
      <w:pPr>
        <w:rPr>
          <w:rFonts w:ascii="ＭＳ 明朝" w:eastAsia="ＭＳ 明朝" w:hAnsi="ＭＳ 明朝"/>
        </w:rPr>
      </w:pPr>
      <w:r w:rsidRPr="00DD06E4">
        <w:rPr>
          <w:rFonts w:ascii="ＭＳ 明朝" w:eastAsia="ＭＳ 明朝" w:hAnsi="ＭＳ 明朝" w:hint="eastAsia"/>
        </w:rPr>
        <w:t xml:space="preserve">　当時は、地名も分からず、無名の地であったため、私たちは保存活動を始めるに当たり</w:t>
      </w:r>
      <w:r w:rsidRPr="002F4194">
        <w:rPr>
          <w:rFonts w:ascii="ＭＳ 明朝" w:eastAsia="ＭＳ 明朝" w:hAnsi="ＭＳ 明朝" w:hint="eastAsia"/>
        </w:rPr>
        <w:t>ど</w:t>
      </w:r>
      <w:r w:rsidR="00345CC4" w:rsidRPr="002F4194">
        <w:rPr>
          <w:rFonts w:ascii="ＭＳ 明朝" w:eastAsia="ＭＳ 明朝" w:hAnsi="ＭＳ 明朝" w:hint="eastAsia"/>
        </w:rPr>
        <w:t>ういう名称にして</w:t>
      </w:r>
      <w:r w:rsidRPr="00DD06E4">
        <w:rPr>
          <w:rFonts w:ascii="ＭＳ 明朝" w:eastAsia="ＭＳ 明朝" w:hAnsi="ＭＳ 明朝" w:hint="eastAsia"/>
        </w:rPr>
        <w:t>知らせていくか模索した。地籍的には樫曲地区であったため当時の報文で「樫曲の湿地」との表記が見られたが、さらに文献調査などを進めていくうちに「中池見」という地籍であり、地理学の分野では戦前より知られた特異な地形(「自然地理学・上巻」1940</w:t>
      </w:r>
      <w:r w:rsidRPr="00DD06E4">
        <w:rPr>
          <w:rFonts w:ascii="ＭＳ 明朝" w:eastAsia="ＭＳ 明朝" w:hAnsi="ＭＳ 明朝"/>
        </w:rPr>
        <w:t>)</w:t>
      </w:r>
      <w:r w:rsidRPr="00DD06E4">
        <w:rPr>
          <w:rFonts w:ascii="ＭＳ 明朝" w:eastAsia="ＭＳ 明朝" w:hAnsi="ＭＳ 明朝" w:hint="eastAsia"/>
        </w:rPr>
        <w:t>であったということが判明してきた。</w:t>
      </w:r>
    </w:p>
    <w:p w14:paraId="0EBAD107" w14:textId="77777777" w:rsidR="008C1C59" w:rsidRDefault="00622892" w:rsidP="00622892">
      <w:pPr>
        <w:rPr>
          <w:rFonts w:ascii="ＭＳ 明朝" w:eastAsia="ＭＳ 明朝" w:hAnsi="ＭＳ 明朝"/>
        </w:rPr>
      </w:pPr>
      <w:r w:rsidRPr="00DD06E4">
        <w:rPr>
          <w:rFonts w:ascii="ＭＳ 明朝" w:eastAsia="ＭＳ 明朝" w:hAnsi="ＭＳ 明朝" w:hint="eastAsia"/>
        </w:rPr>
        <w:t xml:space="preserve">　敦賀市史上巻(</w:t>
      </w:r>
      <w:r w:rsidRPr="00DD06E4">
        <w:rPr>
          <w:rFonts w:ascii="ＭＳ 明朝" w:eastAsia="ＭＳ 明朝" w:hAnsi="ＭＳ 明朝"/>
        </w:rPr>
        <w:t>1985)</w:t>
      </w:r>
      <w:r w:rsidRPr="00DD06E4">
        <w:rPr>
          <w:rFonts w:ascii="ＭＳ 明朝" w:eastAsia="ＭＳ 明朝" w:hAnsi="ＭＳ 明朝" w:hint="eastAsia"/>
        </w:rPr>
        <w:t>の「地形と地質」の章で、この一帯が東部沈降地域と呼ばれ、「内池見」</w:t>
      </w:r>
    </w:p>
    <w:p w14:paraId="201B12E0" w14:textId="2FF1ADFE" w:rsidR="00622892" w:rsidRPr="00DD06E4" w:rsidRDefault="00622892" w:rsidP="00622892">
      <w:pPr>
        <w:rPr>
          <w:rFonts w:ascii="ＭＳ 明朝" w:eastAsia="ＭＳ 明朝" w:hAnsi="ＭＳ 明朝"/>
        </w:rPr>
      </w:pPr>
      <w:r w:rsidRPr="00DD06E4">
        <w:rPr>
          <w:rFonts w:ascii="ＭＳ 明朝" w:eastAsia="ＭＳ 明朝" w:hAnsi="ＭＳ 明朝" w:hint="eastAsia"/>
        </w:rPr>
        <w:t>「中池見」「余座池見」という同様の地形が南北に並んでいると記述されている。その真ん中に当たる池見のため「中」池見と名付けられたようである。このことは「敦賀郡東郷村史」(</w:t>
      </w:r>
      <w:r w:rsidRPr="00DD06E4">
        <w:rPr>
          <w:rFonts w:ascii="ＭＳ 明朝" w:eastAsia="ＭＳ 明朝" w:hAnsi="ＭＳ 明朝"/>
        </w:rPr>
        <w:t>1973)</w:t>
      </w:r>
      <w:r w:rsidRPr="00DD06E4">
        <w:rPr>
          <w:rFonts w:ascii="ＭＳ 明朝" w:eastAsia="ＭＳ 明朝" w:hAnsi="ＭＳ 明朝" w:hint="eastAsia"/>
        </w:rPr>
        <w:t>の新田開発の項で詳しく記載されている。</w:t>
      </w:r>
    </w:p>
    <w:p w14:paraId="49AFCC3B" w14:textId="77777777" w:rsidR="00622892" w:rsidRPr="00DD06E4" w:rsidRDefault="00622892" w:rsidP="00622892">
      <w:pPr>
        <w:rPr>
          <w:rFonts w:ascii="ＭＳ 明朝" w:eastAsia="ＭＳ 明朝" w:hAnsi="ＭＳ 明朝"/>
        </w:rPr>
      </w:pPr>
      <w:r w:rsidRPr="00DD06E4">
        <w:rPr>
          <w:rFonts w:ascii="ＭＳ 明朝" w:eastAsia="ＭＳ 明朝" w:hAnsi="ＭＳ 明朝" w:hint="eastAsia"/>
        </w:rPr>
        <w:t xml:space="preserve">　ただ、広く知ってもらうにはこれらのことを含めどう表現、表記するかであった。単に「中池見」では何のことかわからない。「樫曲湿地・中池見」など議論百出ののち、落ち着いたのが日本で釧路湿原がはじめて登録されたラムサール条約の定義に基づこうということから「中池見湿地」と表していくことになった。</w:t>
      </w:r>
    </w:p>
    <w:p w14:paraId="783AC52D" w14:textId="77777777" w:rsidR="00622892" w:rsidRDefault="00622892" w:rsidP="008C1C59">
      <w:pPr>
        <w:ind w:firstLineChars="100" w:firstLine="206"/>
        <w:rPr>
          <w:rFonts w:ascii="ＭＳ 明朝" w:eastAsia="ＭＳ 明朝" w:hAnsi="ＭＳ 明朝"/>
        </w:rPr>
      </w:pPr>
      <w:r w:rsidRPr="00DD06E4">
        <w:rPr>
          <w:rFonts w:ascii="ＭＳ 明朝" w:eastAsia="ＭＳ 明朝" w:hAnsi="ＭＳ 明朝" w:hint="eastAsia"/>
        </w:rPr>
        <w:t>当時の中池見にはまだ５分の1ほどで農耕が行われていたため、地元の一部から「湿地とは何事や」というようなお叱りを受けたが、名付けの根拠を説明して「中池見湿地」で統一表記していくことになった。</w:t>
      </w:r>
    </w:p>
    <w:p w14:paraId="6D2F50B7" w14:textId="77777777" w:rsidR="00622892" w:rsidRDefault="00622892" w:rsidP="00622892">
      <w:pPr>
        <w:rPr>
          <w:rFonts w:ascii="ＭＳ 明朝" w:eastAsia="ＭＳ 明朝" w:hAnsi="ＭＳ 明朝"/>
        </w:rPr>
      </w:pPr>
    </w:p>
    <w:p w14:paraId="4F08FC1C" w14:textId="05BE1E29" w:rsidR="00622892" w:rsidRDefault="00622892" w:rsidP="00622892">
      <w:pPr>
        <w:rPr>
          <w:rFonts w:asciiTheme="majorEastAsia" w:eastAsiaTheme="majorEastAsia" w:hAnsiTheme="majorEastAsia"/>
          <w:szCs w:val="21"/>
        </w:rPr>
      </w:pPr>
      <w:r>
        <w:rPr>
          <w:rFonts w:asciiTheme="majorEastAsia" w:eastAsiaTheme="majorEastAsia" w:hAnsiTheme="majorEastAsia" w:hint="eastAsia"/>
          <w:szCs w:val="21"/>
        </w:rPr>
        <w:t>1.ラムサール条約と中池見湿地</w:t>
      </w:r>
    </w:p>
    <w:p w14:paraId="6FAC7620" w14:textId="610D46DB" w:rsidR="00ED145B" w:rsidRDefault="00622892" w:rsidP="00622892">
      <w:pPr>
        <w:rPr>
          <w:rFonts w:ascii="ＭＳ 明朝" w:eastAsia="ＭＳ 明朝" w:hAnsi="ＭＳ 明朝"/>
        </w:rPr>
      </w:pPr>
      <w:r>
        <w:rPr>
          <w:rFonts w:ascii="ＭＳ 明朝" w:eastAsia="ＭＳ 明朝" w:hAnsi="ＭＳ 明朝" w:hint="eastAsia"/>
        </w:rPr>
        <w:t xml:space="preserve">　</w:t>
      </w:r>
      <w:r w:rsidR="00AA7DC2">
        <w:rPr>
          <w:rFonts w:ascii="ＭＳ 明朝" w:eastAsia="ＭＳ 明朝" w:hAnsi="ＭＳ 明朝" w:hint="eastAsia"/>
        </w:rPr>
        <w:t>ラムサール条約は1971年に採択された「国際的に重要な湿地に関する条約」であるが、わが国では直訳され、</w:t>
      </w:r>
      <w:r w:rsidR="00ED145B">
        <w:rPr>
          <w:rFonts w:ascii="ＭＳ 明朝" w:eastAsia="ＭＳ 明朝" w:hAnsi="ＭＳ 明朝" w:hint="eastAsia"/>
        </w:rPr>
        <w:t>冒頭</w:t>
      </w:r>
      <w:r w:rsidR="00AA7DC2">
        <w:rPr>
          <w:rFonts w:ascii="ＭＳ 明朝" w:eastAsia="ＭＳ 明朝" w:hAnsi="ＭＳ 明朝" w:hint="eastAsia"/>
        </w:rPr>
        <w:t>に「特に水鳥の生息地として」が付いているため水鳥のための条約と</w:t>
      </w:r>
      <w:r w:rsidR="00ED145B">
        <w:rPr>
          <w:rFonts w:ascii="ＭＳ 明朝" w:eastAsia="ＭＳ 明朝" w:hAnsi="ＭＳ 明朝" w:hint="eastAsia"/>
        </w:rPr>
        <w:lastRenderedPageBreak/>
        <w:t>曲解されてきた。</w:t>
      </w:r>
    </w:p>
    <w:p w14:paraId="4D84E064" w14:textId="79D63DBE" w:rsidR="00622892" w:rsidRDefault="00AA7DC2" w:rsidP="00ED145B">
      <w:pPr>
        <w:ind w:firstLineChars="100" w:firstLine="206"/>
        <w:rPr>
          <w:rFonts w:ascii="ＭＳ 明朝" w:eastAsia="ＭＳ 明朝" w:hAnsi="ＭＳ 明朝"/>
        </w:rPr>
      </w:pPr>
      <w:r>
        <w:rPr>
          <w:rFonts w:ascii="ＭＳ 明朝" w:eastAsia="ＭＳ 明朝" w:hAnsi="ＭＳ 明朝" w:hint="eastAsia"/>
        </w:rPr>
        <w:t>「保全・再生」「ワイズユース(賢明な利用)」「交流・学習」を条約</w:t>
      </w:r>
      <w:r w:rsidR="00427745">
        <w:rPr>
          <w:rFonts w:ascii="ＭＳ 明朝" w:eastAsia="ＭＳ 明朝" w:hAnsi="ＭＳ 明朝" w:hint="eastAsia"/>
        </w:rPr>
        <w:t>は</w:t>
      </w:r>
      <w:r>
        <w:rPr>
          <w:rFonts w:ascii="ＭＳ 明朝" w:eastAsia="ＭＳ 明朝" w:hAnsi="ＭＳ 明朝" w:hint="eastAsia"/>
        </w:rPr>
        <w:t>３本柱としており、「保全・再生」</w:t>
      </w:r>
      <w:r w:rsidR="0083267E">
        <w:rPr>
          <w:rFonts w:ascii="ＭＳ 明朝" w:eastAsia="ＭＳ 明朝" w:hAnsi="ＭＳ 明朝" w:hint="eastAsia"/>
        </w:rPr>
        <w:t>は、水鳥の生息地としてだけではなく、私たちの生活環境を支える重要な生態系として、幅広く湿地の保全・再生を呼び掛けている(環境省発行「ラムサール条約と条約湿地」</w:t>
      </w:r>
      <w:r w:rsidR="0083267E">
        <w:rPr>
          <w:rFonts w:ascii="ＭＳ 明朝" w:eastAsia="ＭＳ 明朝" w:hAnsi="ＭＳ 明朝"/>
        </w:rPr>
        <w:t>)</w:t>
      </w:r>
      <w:r w:rsidR="0083267E">
        <w:rPr>
          <w:rFonts w:ascii="ＭＳ 明朝" w:eastAsia="ＭＳ 明朝" w:hAnsi="ＭＳ 明朝" w:hint="eastAsia"/>
        </w:rPr>
        <w:t>と解説されている。</w:t>
      </w:r>
    </w:p>
    <w:p w14:paraId="60D9E11B" w14:textId="34941FF4" w:rsidR="00F5019B" w:rsidRDefault="0083267E" w:rsidP="00622892">
      <w:pPr>
        <w:rPr>
          <w:rFonts w:ascii="ＭＳ 明朝" w:eastAsia="ＭＳ 明朝" w:hAnsi="ＭＳ 明朝"/>
        </w:rPr>
      </w:pPr>
      <w:r>
        <w:rPr>
          <w:rFonts w:ascii="ＭＳ 明朝" w:eastAsia="ＭＳ 明朝" w:hAnsi="ＭＳ 明朝" w:hint="eastAsia"/>
        </w:rPr>
        <w:t xml:space="preserve">　日本がこの条約に加入したのは1980年。</w:t>
      </w:r>
      <w:r w:rsidR="00ED145B">
        <w:rPr>
          <w:rFonts w:ascii="ＭＳ 明朝" w:eastAsia="ＭＳ 明朝" w:hAnsi="ＭＳ 明朝" w:hint="eastAsia"/>
        </w:rPr>
        <w:t>加入と同時に登録されたのが釧路湿原であった。私たちも中池見をこの条約の湿地の定義―</w:t>
      </w:r>
      <w:r w:rsidR="008E7A9E">
        <w:rPr>
          <w:rFonts w:ascii="ＭＳ 明朝" w:eastAsia="ＭＳ 明朝" w:hAnsi="ＭＳ 明朝" w:hint="eastAsia"/>
        </w:rPr>
        <w:t>この条約の適用上、湿地とは、天然のものであるか人工のものであるか、永続的なものであるか、一時的なものであるかを問わず、更には水が滞っているか流れているか、淡水であるか汽水であるか塩水であるかを問わず、沼沢地、湿原、泥炭地または水域をいい、低潮時における水深が６メートルを</w:t>
      </w:r>
      <w:r w:rsidR="003C7243">
        <w:rPr>
          <w:rFonts w:ascii="ＭＳ 明朝" w:eastAsia="ＭＳ 明朝" w:hAnsi="ＭＳ 明朝" w:hint="eastAsia"/>
        </w:rPr>
        <w:t>超えない海域を含む。に基づき、更に同条約に規定する湿地分類法の「内陸湿地、Ｕ</w:t>
      </w:r>
      <w:r w:rsidR="003C7243">
        <w:rPr>
          <w:rFonts w:ascii="ＭＳ 明朝" w:eastAsia="ＭＳ 明朝" w:hAnsi="ＭＳ 明朝"/>
        </w:rPr>
        <w:t>-</w:t>
      </w:r>
      <w:r w:rsidR="003C7243">
        <w:rPr>
          <w:rFonts w:ascii="ＭＳ 明朝" w:eastAsia="ＭＳ 明朝" w:hAnsi="ＭＳ 明朝" w:hint="eastAsia"/>
        </w:rPr>
        <w:t>樹林のない泥炭地(低層湿原</w:t>
      </w:r>
      <w:r w:rsidR="003C7243">
        <w:rPr>
          <w:rFonts w:ascii="ＭＳ 明朝" w:eastAsia="ＭＳ 明朝" w:hAnsi="ＭＳ 明朝"/>
        </w:rPr>
        <w:t>)</w:t>
      </w:r>
      <w:r w:rsidR="003C7243">
        <w:rPr>
          <w:rFonts w:ascii="ＭＳ 明朝" w:eastAsia="ＭＳ 明朝" w:hAnsi="ＭＳ 明朝" w:hint="eastAsia"/>
        </w:rPr>
        <w:t>」及び「人工湿地、３-灌漑地(水田を含む</w:t>
      </w:r>
      <w:r w:rsidR="003C7243">
        <w:rPr>
          <w:rFonts w:ascii="ＭＳ 明朝" w:eastAsia="ＭＳ 明朝" w:hAnsi="ＭＳ 明朝"/>
        </w:rPr>
        <w:t>)</w:t>
      </w:r>
      <w:r w:rsidR="003C7243">
        <w:rPr>
          <w:rFonts w:ascii="ＭＳ 明朝" w:eastAsia="ＭＳ 明朝" w:hAnsi="ＭＳ 明朝" w:hint="eastAsia"/>
        </w:rPr>
        <w:t>」に該当する</w:t>
      </w:r>
      <w:r w:rsidR="003E72DE">
        <w:rPr>
          <w:rFonts w:ascii="ＭＳ 明朝" w:eastAsia="ＭＳ 明朝" w:hAnsi="ＭＳ 明朝" w:hint="eastAsia"/>
        </w:rPr>
        <w:t>湿地</w:t>
      </w:r>
      <w:r w:rsidR="003C7243">
        <w:rPr>
          <w:rFonts w:ascii="ＭＳ 明朝" w:eastAsia="ＭＳ 明朝" w:hAnsi="ＭＳ 明朝" w:hint="eastAsia"/>
        </w:rPr>
        <w:t>と</w:t>
      </w:r>
      <w:r w:rsidR="00244AE9">
        <w:rPr>
          <w:rFonts w:ascii="ＭＳ 明朝" w:eastAsia="ＭＳ 明朝" w:hAnsi="ＭＳ 明朝" w:hint="eastAsia"/>
        </w:rPr>
        <w:t>認識。</w:t>
      </w:r>
      <w:r w:rsidR="003E72DE">
        <w:rPr>
          <w:rFonts w:ascii="ＭＳ 明朝" w:eastAsia="ＭＳ 明朝" w:hAnsi="ＭＳ 明朝" w:hint="eastAsia"/>
        </w:rPr>
        <w:t>国際的に重要な湿地として指定するための基準(８</w:t>
      </w:r>
      <w:r w:rsidR="00F5019B">
        <w:rPr>
          <w:rFonts w:ascii="ＭＳ 明朝" w:eastAsia="ＭＳ 明朝" w:hAnsi="ＭＳ 明朝" w:hint="eastAsia"/>
        </w:rPr>
        <w:t>基準、現在は９基準に</w:t>
      </w:r>
      <w:r w:rsidR="003E72DE">
        <w:rPr>
          <w:rFonts w:ascii="ＭＳ 明朝" w:eastAsia="ＭＳ 明朝" w:hAnsi="ＭＳ 明朝"/>
        </w:rPr>
        <w:t>)</w:t>
      </w:r>
      <w:r w:rsidR="00286BCB" w:rsidRPr="00286BCB">
        <w:rPr>
          <w:noProof/>
        </w:rPr>
        <w:t xml:space="preserve"> </w:t>
      </w:r>
      <w:r w:rsidR="00F5019B">
        <w:rPr>
          <w:rFonts w:ascii="ＭＳ 明朝" w:eastAsia="ＭＳ 明朝" w:hAnsi="ＭＳ 明朝" w:hint="eastAsia"/>
        </w:rPr>
        <w:t>を充たしていることを示すデータ類蓄積のための調査、資料整備を進めることにした。また、日本が登録条件としている３項目(国際基準、法的保全、地元合意</w:t>
      </w:r>
      <w:r w:rsidR="00F5019B">
        <w:rPr>
          <w:rFonts w:ascii="ＭＳ 明朝" w:eastAsia="ＭＳ 明朝" w:hAnsi="ＭＳ 明朝"/>
        </w:rPr>
        <w:t>)</w:t>
      </w:r>
      <w:r w:rsidR="00F5019B">
        <w:rPr>
          <w:rFonts w:ascii="ＭＳ 明朝" w:eastAsia="ＭＳ 明朝" w:hAnsi="ＭＳ 明朝" w:hint="eastAsia"/>
        </w:rPr>
        <w:t>クリアのための働きかけも同時並行で行ってきた。</w:t>
      </w:r>
    </w:p>
    <w:p w14:paraId="2EFAE686" w14:textId="1CD81EB9" w:rsidR="00622892" w:rsidRDefault="004B07BA" w:rsidP="00F5019B">
      <w:pPr>
        <w:ind w:firstLineChars="100" w:firstLine="206"/>
        <w:rPr>
          <w:rFonts w:ascii="ＭＳ 明朝" w:eastAsia="ＭＳ 明朝" w:hAnsi="ＭＳ 明朝"/>
        </w:rPr>
      </w:pPr>
      <w:r>
        <w:rPr>
          <w:rFonts w:ascii="ＭＳ 明朝" w:eastAsia="ＭＳ 明朝" w:hAnsi="ＭＳ 明朝" w:hint="eastAsia"/>
        </w:rPr>
        <w:t>中池見を</w:t>
      </w:r>
      <w:r w:rsidR="007B7F77">
        <w:rPr>
          <w:rFonts w:ascii="ＭＳ 明朝" w:eastAsia="ＭＳ 明朝" w:hAnsi="ＭＳ 明朝" w:hint="eastAsia"/>
        </w:rPr>
        <w:t>敦賀の地域資産として</w:t>
      </w:r>
      <w:r w:rsidR="00F5019B">
        <w:rPr>
          <w:rFonts w:ascii="ＭＳ 明朝" w:eastAsia="ＭＳ 明朝" w:hAnsi="ＭＳ 明朝" w:hint="eastAsia"/>
        </w:rPr>
        <w:t>未来へ</w:t>
      </w:r>
      <w:r w:rsidR="007B7F77">
        <w:rPr>
          <w:rFonts w:ascii="ＭＳ 明朝" w:eastAsia="ＭＳ 明朝" w:hAnsi="ＭＳ 明朝" w:hint="eastAsia"/>
        </w:rPr>
        <w:t>遺し、継承する</w:t>
      </w:r>
      <w:r>
        <w:rPr>
          <w:rFonts w:ascii="ＭＳ 明朝" w:eastAsia="ＭＳ 明朝" w:hAnsi="ＭＳ 明朝" w:hint="eastAsia"/>
        </w:rPr>
        <w:t>には国際的</w:t>
      </w:r>
      <w:r w:rsidR="0055757E">
        <w:rPr>
          <w:rFonts w:ascii="ＭＳ 明朝" w:eastAsia="ＭＳ 明朝" w:hAnsi="ＭＳ 明朝" w:hint="eastAsia"/>
        </w:rPr>
        <w:t>な</w:t>
      </w:r>
      <w:r>
        <w:rPr>
          <w:rFonts w:ascii="ＭＳ 明朝" w:eastAsia="ＭＳ 明朝" w:hAnsi="ＭＳ 明朝" w:hint="eastAsia"/>
        </w:rPr>
        <w:t>約束、同</w:t>
      </w:r>
      <w:r w:rsidR="003C7243">
        <w:rPr>
          <w:rFonts w:ascii="ＭＳ 明朝" w:eastAsia="ＭＳ 明朝" w:hAnsi="ＭＳ 明朝" w:hint="eastAsia"/>
        </w:rPr>
        <w:t>条約への登録</w:t>
      </w:r>
      <w:r w:rsidR="00F5019B">
        <w:rPr>
          <w:rFonts w:ascii="ＭＳ 明朝" w:eastAsia="ＭＳ 明朝" w:hAnsi="ＭＳ 明朝" w:hint="eastAsia"/>
        </w:rPr>
        <w:t>が</w:t>
      </w:r>
      <w:r w:rsidR="00244AE9">
        <w:rPr>
          <w:rFonts w:ascii="ＭＳ 明朝" w:eastAsia="ＭＳ 明朝" w:hAnsi="ＭＳ 明朝" w:hint="eastAsia"/>
        </w:rPr>
        <w:t>最良と考えたからである。</w:t>
      </w:r>
    </w:p>
    <w:p w14:paraId="2C021B88" w14:textId="67E7078C" w:rsidR="00BA2661" w:rsidRDefault="00BA2661" w:rsidP="00622892">
      <w:pPr>
        <w:rPr>
          <w:rFonts w:ascii="ＭＳ 明朝" w:eastAsia="ＭＳ 明朝" w:hAnsi="ＭＳ 明朝"/>
        </w:rPr>
      </w:pPr>
      <w:r>
        <w:rPr>
          <w:rFonts w:ascii="ＭＳ 明朝" w:eastAsia="ＭＳ 明朝" w:hAnsi="ＭＳ 明朝" w:hint="eastAsia"/>
        </w:rPr>
        <w:t xml:space="preserve">　</w:t>
      </w:r>
    </w:p>
    <w:p w14:paraId="40DC8B67" w14:textId="47DEF2F1" w:rsidR="004B07BA" w:rsidRDefault="00F475D5" w:rsidP="004B07BA">
      <w:pPr>
        <w:rPr>
          <w:rFonts w:asciiTheme="majorEastAsia" w:eastAsiaTheme="majorEastAsia" w:hAnsiTheme="majorEastAsia"/>
          <w:szCs w:val="21"/>
        </w:rPr>
      </w:pPr>
      <w:r>
        <w:rPr>
          <w:rFonts w:asciiTheme="majorEastAsia" w:eastAsiaTheme="majorEastAsia" w:hAnsiTheme="majorEastAsia" w:hint="eastAsia"/>
          <w:szCs w:val="21"/>
        </w:rPr>
        <w:t>２.</w:t>
      </w:r>
      <w:r w:rsidR="00DF6333">
        <w:rPr>
          <w:rFonts w:asciiTheme="majorEastAsia" w:eastAsiaTheme="majorEastAsia" w:hAnsiTheme="majorEastAsia" w:hint="eastAsia"/>
          <w:szCs w:val="21"/>
        </w:rPr>
        <w:t>ガス基地問題の１０年</w:t>
      </w:r>
    </w:p>
    <w:p w14:paraId="10CD9C49" w14:textId="404D1732" w:rsidR="00622892" w:rsidRDefault="00F475D5" w:rsidP="00622892">
      <w:pPr>
        <w:rPr>
          <w:rFonts w:ascii="ＭＳ 明朝" w:eastAsia="ＭＳ 明朝" w:hAnsi="ＭＳ 明朝"/>
        </w:rPr>
      </w:pPr>
      <w:r>
        <w:rPr>
          <w:rFonts w:ascii="ＭＳ 明朝" w:eastAsia="ＭＳ 明朝" w:hAnsi="ＭＳ 明朝" w:hint="eastAsia"/>
        </w:rPr>
        <w:t xml:space="preserve">　長年ひっそりと昔ながらの田んぼとして守られてきた中池見に開発計画が浮上したのは、</w:t>
      </w:r>
      <w:r w:rsidR="009D6C88">
        <w:rPr>
          <w:rFonts w:ascii="ＭＳ 明朝" w:eastAsia="ＭＳ 明朝" w:hAnsi="ＭＳ 明朝" w:hint="eastAsia"/>
        </w:rPr>
        <w:t>1990</w:t>
      </w:r>
      <w:r w:rsidR="009D6C88">
        <w:rPr>
          <w:rFonts w:ascii="ＭＳ 明朝" w:eastAsia="ＭＳ 明朝" w:hAnsi="ＭＳ 明朝"/>
        </w:rPr>
        <w:t>(</w:t>
      </w:r>
      <w:r w:rsidR="009D6C88">
        <w:rPr>
          <w:rFonts w:ascii="ＭＳ 明朝" w:eastAsia="ＭＳ 明朝" w:hAnsi="ＭＳ 明朝" w:hint="eastAsia"/>
        </w:rPr>
        <w:t>令和２</w:t>
      </w:r>
      <w:r w:rsidR="009D6C88">
        <w:rPr>
          <w:rFonts w:ascii="ＭＳ 明朝" w:eastAsia="ＭＳ 明朝" w:hAnsi="ＭＳ 明朝"/>
        </w:rPr>
        <w:t>)</w:t>
      </w:r>
      <w:r>
        <w:rPr>
          <w:rFonts w:ascii="ＭＳ 明朝" w:eastAsia="ＭＳ 明朝" w:hAnsi="ＭＳ 明朝" w:hint="eastAsia"/>
        </w:rPr>
        <w:t>年３月であった。</w:t>
      </w:r>
      <w:r w:rsidR="009D6C88">
        <w:rPr>
          <w:rFonts w:ascii="ＭＳ 明朝" w:eastAsia="ＭＳ 明朝" w:hAnsi="ＭＳ 明朝" w:hint="eastAsia"/>
        </w:rPr>
        <w:t>敦賀市が第４次総合計画で工業団地を造成と発表。その候補地が中池見となっていたのである。当時は地名の</w:t>
      </w:r>
    </w:p>
    <w:p w14:paraId="08EF6212" w14:textId="55642922" w:rsidR="00027D57" w:rsidRDefault="00D914F6" w:rsidP="00622892">
      <w:pPr>
        <w:rPr>
          <w:rFonts w:ascii="ＭＳ 明朝" w:eastAsia="ＭＳ 明朝" w:hAnsi="ＭＳ 明朝"/>
        </w:rPr>
      </w:pPr>
      <w:r>
        <w:rPr>
          <w:noProof/>
        </w:rPr>
        <w:drawing>
          <wp:inline distT="0" distB="0" distL="0" distR="0" wp14:anchorId="579FE3FB" wp14:editId="6933A614">
            <wp:extent cx="2744470" cy="3818890"/>
            <wp:effectExtent l="0" t="0" r="0" b="0"/>
            <wp:docPr id="1912156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44470" cy="3818890"/>
                    </a:xfrm>
                    <a:prstGeom prst="rect">
                      <a:avLst/>
                    </a:prstGeom>
                    <a:noFill/>
                    <a:ln>
                      <a:noFill/>
                    </a:ln>
                  </pic:spPr>
                </pic:pic>
              </a:graphicData>
            </a:graphic>
          </wp:inline>
        </w:drawing>
      </w:r>
    </w:p>
    <w:p w14:paraId="125475B8" w14:textId="41D3BDB5" w:rsidR="00622892" w:rsidRDefault="00D914F6" w:rsidP="00622892">
      <w:pPr>
        <w:rPr>
          <w:rFonts w:ascii="ＭＳ 明朝" w:eastAsia="ＭＳ 明朝" w:hAnsi="ＭＳ 明朝"/>
        </w:rPr>
      </w:pPr>
      <w:r>
        <w:rPr>
          <w:noProof/>
        </w:rPr>
        <w:drawing>
          <wp:inline distT="0" distB="0" distL="0" distR="0" wp14:anchorId="09BE534A" wp14:editId="118360A7">
            <wp:extent cx="2743200" cy="1499235"/>
            <wp:effectExtent l="0" t="0" r="0" b="5715"/>
            <wp:docPr id="2317644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499235"/>
                    </a:xfrm>
                    <a:prstGeom prst="rect">
                      <a:avLst/>
                    </a:prstGeom>
                    <a:noFill/>
                    <a:ln>
                      <a:noFill/>
                    </a:ln>
                  </pic:spPr>
                </pic:pic>
              </a:graphicData>
            </a:graphic>
          </wp:inline>
        </w:drawing>
      </w:r>
    </w:p>
    <w:p w14:paraId="593AC101" w14:textId="3F1E6B3A" w:rsidR="00027D57" w:rsidRDefault="004E7868" w:rsidP="00622892">
      <w:pPr>
        <w:rPr>
          <w:rFonts w:ascii="ＭＳ 明朝" w:eastAsia="ＭＳ 明朝" w:hAnsi="ＭＳ 明朝"/>
        </w:rPr>
      </w:pPr>
      <w:r>
        <w:rPr>
          <w:noProof/>
        </w:rPr>
        <w:drawing>
          <wp:inline distT="0" distB="0" distL="0" distR="0" wp14:anchorId="59F7FC9C" wp14:editId="2A6A6ED3">
            <wp:extent cx="2809875" cy="1550035"/>
            <wp:effectExtent l="0" t="0" r="9525" b="0"/>
            <wp:docPr id="6041887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875" cy="1550035"/>
                    </a:xfrm>
                    <a:prstGeom prst="rect">
                      <a:avLst/>
                    </a:prstGeom>
                    <a:noFill/>
                    <a:ln>
                      <a:noFill/>
                    </a:ln>
                  </pic:spPr>
                </pic:pic>
              </a:graphicData>
            </a:graphic>
          </wp:inline>
        </w:drawing>
      </w:r>
    </w:p>
    <w:p w14:paraId="6131249D" w14:textId="393D6071" w:rsidR="00286BCB" w:rsidRDefault="00D914F6" w:rsidP="00622892">
      <w:pPr>
        <w:rPr>
          <w:rFonts w:ascii="ＭＳ 明朝" w:eastAsia="ＭＳ 明朝" w:hAnsi="ＭＳ 明朝"/>
        </w:rPr>
      </w:pPr>
      <w:r>
        <w:rPr>
          <w:rFonts w:ascii="ＭＳ 明朝" w:eastAsia="ＭＳ 明朝" w:hAnsi="ＭＳ 明朝" w:hint="eastAsia"/>
        </w:rPr>
        <w:t>表記がなく、場所がどこか分からなかったが、新聞記事の写真や計画図の地形から中池見で</w:t>
      </w:r>
    </w:p>
    <w:p w14:paraId="498D814F" w14:textId="0DACAF22" w:rsidR="00622892" w:rsidRDefault="009D6C88" w:rsidP="00622892">
      <w:pPr>
        <w:rPr>
          <w:rFonts w:ascii="ＭＳ 明朝" w:eastAsia="ＭＳ 明朝" w:hAnsi="ＭＳ 明朝"/>
        </w:rPr>
      </w:pPr>
      <w:r>
        <w:rPr>
          <w:rFonts w:ascii="ＭＳ 明朝" w:eastAsia="ＭＳ 明朝" w:hAnsi="ＭＳ 明朝" w:hint="eastAsia"/>
        </w:rPr>
        <w:t>はないかと推測された。</w:t>
      </w:r>
      <w:r w:rsidR="00027D57">
        <w:rPr>
          <w:rFonts w:ascii="ＭＳ 明朝" w:eastAsia="ＭＳ 明朝" w:hAnsi="ＭＳ 明朝" w:hint="eastAsia"/>
        </w:rPr>
        <w:t>中池見の西側、天筒山山麓に国道８号敦賀バイパスの工事が進んでおり、秋には通産省(現・経産省</w:t>
      </w:r>
      <w:r w:rsidR="00027D57">
        <w:rPr>
          <w:rFonts w:ascii="ＭＳ 明朝" w:eastAsia="ＭＳ 明朝" w:hAnsi="ＭＳ 明朝"/>
        </w:rPr>
        <w:t>)</w:t>
      </w:r>
      <w:r w:rsidR="00027D57">
        <w:rPr>
          <w:rFonts w:ascii="ＭＳ 明朝" w:eastAsia="ＭＳ 明朝" w:hAnsi="ＭＳ 明朝" w:hint="eastAsia"/>
        </w:rPr>
        <w:t>が開発可能性調査のボーリングをはじめたのであった。</w:t>
      </w:r>
      <w:r w:rsidR="0099219A">
        <w:rPr>
          <w:rFonts w:ascii="ＭＳ 明朝" w:eastAsia="ＭＳ 明朝" w:hAnsi="ＭＳ 明朝" w:hint="eastAsia"/>
        </w:rPr>
        <w:t>これは電源地域企業導入促進事業の一環として行</w:t>
      </w:r>
      <w:r w:rsidR="0099219A">
        <w:rPr>
          <w:rFonts w:ascii="ＭＳ 明朝" w:eastAsia="ＭＳ 明朝" w:hAnsi="ＭＳ 明朝" w:hint="eastAsia"/>
        </w:rPr>
        <w:lastRenderedPageBreak/>
        <w:t>われたが、その結果は、軟弱地盤で造成費用が割高になると市議会の経済活性化特別委員会で公表。その２日後に福井新聞が「高木孝一敦賀市長が大阪ガス誘致」とスクープ報道した。</w:t>
      </w:r>
    </w:p>
    <w:p w14:paraId="49E9F46F" w14:textId="7C670669" w:rsidR="00ED145B" w:rsidRDefault="009D6C88" w:rsidP="00622892">
      <w:pPr>
        <w:rPr>
          <w:rFonts w:ascii="ＭＳ 明朝" w:eastAsia="ＭＳ 明朝" w:hAnsi="ＭＳ 明朝"/>
        </w:rPr>
      </w:pPr>
      <w:r>
        <w:rPr>
          <w:rFonts w:ascii="ＭＳ 明朝" w:eastAsia="ＭＳ 明朝" w:hAnsi="ＭＳ 明朝" w:hint="eastAsia"/>
        </w:rPr>
        <w:t xml:space="preserve">　</w:t>
      </w:r>
      <w:r w:rsidR="0099219A">
        <w:rPr>
          <w:rFonts w:ascii="ＭＳ 明朝" w:eastAsia="ＭＳ 明朝" w:hAnsi="ＭＳ 明朝" w:hint="eastAsia"/>
        </w:rPr>
        <w:t>敦賀新港建設を進めていた福井県などと水面下で調整をしていた模様であった。その年の12月市議会では議員有志提案という形で「大阪ガス敦賀ＬＮＧ基地誘致に関する決議」を採択。</w:t>
      </w:r>
      <w:r w:rsidR="003670D1">
        <w:rPr>
          <w:rFonts w:ascii="ＭＳ 明朝" w:eastAsia="ＭＳ 明朝" w:hAnsi="ＭＳ 明朝" w:hint="eastAsia"/>
        </w:rPr>
        <w:t>約10年間にわたる大阪ガスと中池見の価値、保存・開発をめぐる議論</w:t>
      </w:r>
      <w:r w:rsidR="00096323" w:rsidRPr="00096323">
        <w:rPr>
          <w:rFonts w:ascii="ＭＳ 明朝" w:eastAsia="ＭＳ 明朝" w:hAnsi="ＭＳ 明朝" w:hint="eastAsia"/>
          <w:vertAlign w:val="superscript"/>
        </w:rPr>
        <w:t>(</w:t>
      </w:r>
      <w:r w:rsidR="00096323" w:rsidRPr="00096323">
        <w:rPr>
          <w:rFonts w:ascii="ＭＳ 明朝" w:eastAsia="ＭＳ 明朝" w:hAnsi="ＭＳ 明朝"/>
          <w:vertAlign w:val="superscript"/>
        </w:rPr>
        <w:t>1)</w:t>
      </w:r>
      <w:r w:rsidR="003670D1">
        <w:rPr>
          <w:rFonts w:ascii="ＭＳ 明朝" w:eastAsia="ＭＳ 明朝" w:hAnsi="ＭＳ 明朝" w:hint="eastAsia"/>
        </w:rPr>
        <w:t>となるのである。</w:t>
      </w:r>
    </w:p>
    <w:p w14:paraId="0F68DF00" w14:textId="26647ABF" w:rsidR="003670D1" w:rsidRDefault="003670D1" w:rsidP="00622892">
      <w:pPr>
        <w:rPr>
          <w:rFonts w:ascii="ＭＳ 明朝" w:eastAsia="ＭＳ 明朝" w:hAnsi="ＭＳ 明朝"/>
        </w:rPr>
      </w:pPr>
      <w:r>
        <w:rPr>
          <w:rFonts w:ascii="ＭＳ 明朝" w:eastAsia="ＭＳ 明朝" w:hAnsi="ＭＳ 明朝" w:hint="eastAsia"/>
        </w:rPr>
        <w:t xml:space="preserve">　皮肉なことにこの開発のための</w:t>
      </w:r>
      <w:r w:rsidRPr="002F4194">
        <w:rPr>
          <w:rFonts w:ascii="ＭＳ 明朝" w:eastAsia="ＭＳ 明朝" w:hAnsi="ＭＳ 明朝" w:hint="eastAsia"/>
        </w:rPr>
        <w:t>環境アセス</w:t>
      </w:r>
      <w:r w:rsidR="00D66B05" w:rsidRPr="002F4194">
        <w:rPr>
          <w:rFonts w:ascii="ＭＳ 明朝" w:eastAsia="ＭＳ 明朝" w:hAnsi="ＭＳ 明朝" w:hint="eastAsia"/>
        </w:rPr>
        <w:t>メント</w:t>
      </w:r>
      <w:r w:rsidRPr="002F4194">
        <w:rPr>
          <w:rFonts w:ascii="ＭＳ 明朝" w:eastAsia="ＭＳ 明朝" w:hAnsi="ＭＳ 明朝" w:hint="eastAsia"/>
        </w:rPr>
        <w:t>調査</w:t>
      </w:r>
      <w:r>
        <w:rPr>
          <w:rFonts w:ascii="ＭＳ 明朝" w:eastAsia="ＭＳ 明朝" w:hAnsi="ＭＳ 明朝" w:hint="eastAsia"/>
        </w:rPr>
        <w:t>で中池見の全容が明らかになってきたのである。すなわち深いすり鉢状の地形の中に</w:t>
      </w:r>
      <w:r w:rsidR="00D9157A">
        <w:rPr>
          <w:rFonts w:ascii="ＭＳ 明朝" w:eastAsia="ＭＳ 明朝" w:hAnsi="ＭＳ 明朝" w:hint="eastAsia"/>
        </w:rPr>
        <w:t>分厚い泥炭層が層序正しく堆積しており、その厚さは約40メートル、10万年分という世界屈指のものと判明。さらに多様な生物の存在も。この調査に対応して河野昭一・京都大学名誉教授(当時・故人</w:t>
      </w:r>
      <w:r w:rsidR="00D9157A">
        <w:rPr>
          <w:rFonts w:ascii="ＭＳ 明朝" w:eastAsia="ＭＳ 明朝" w:hAnsi="ＭＳ 明朝"/>
        </w:rPr>
        <w:t>)</w:t>
      </w:r>
      <w:r w:rsidR="00D9157A">
        <w:rPr>
          <w:rFonts w:ascii="ＭＳ 明朝" w:eastAsia="ＭＳ 明朝" w:hAnsi="ＭＳ 明朝" w:hint="eastAsia"/>
        </w:rPr>
        <w:t>をチーフに京都、神戸、福井大学の合同チームで３次にわたる総合学術調査も実施され、双方の調査結果からラムサール条約登録への国際基準に対する各種データが収載されたのである。</w:t>
      </w:r>
    </w:p>
    <w:p w14:paraId="2AB5AA8E" w14:textId="2A747E7F" w:rsidR="00D9157A" w:rsidRDefault="00D9157A" w:rsidP="00622892">
      <w:pPr>
        <w:rPr>
          <w:rFonts w:ascii="ＭＳ 明朝" w:eastAsia="ＭＳ 明朝" w:hAnsi="ＭＳ 明朝"/>
        </w:rPr>
      </w:pPr>
      <w:r>
        <w:rPr>
          <w:rFonts w:ascii="ＭＳ 明朝" w:eastAsia="ＭＳ 明朝" w:hAnsi="ＭＳ 明朝" w:hint="eastAsia"/>
        </w:rPr>
        <w:t xml:space="preserve">　泥炭層については、工業団地計画時の地盤調査結果からもその存在が</w:t>
      </w:r>
      <w:r w:rsidR="0063025F">
        <w:rPr>
          <w:rFonts w:ascii="ＭＳ 明朝" w:eastAsia="ＭＳ 明朝" w:hAnsi="ＭＳ 明朝" w:hint="eastAsia"/>
        </w:rPr>
        <w:t>示されており、その時の分析は約５万年分だったが、このデータを持って参加したコスタリカでの会議(</w:t>
      </w:r>
      <w:r w:rsidR="0063025F">
        <w:rPr>
          <w:rFonts w:ascii="ＭＳ 明朝" w:eastAsia="ＭＳ 明朝" w:hAnsi="ＭＳ 明朝"/>
        </w:rPr>
        <w:t xml:space="preserve">1999 </w:t>
      </w:r>
      <w:r w:rsidR="0063025F">
        <w:rPr>
          <w:rFonts w:ascii="ＭＳ 明朝" w:eastAsia="ＭＳ 明朝" w:hAnsi="ＭＳ 明朝" w:hint="eastAsia"/>
        </w:rPr>
        <w:t>ラムサール条約第７回締約国会議同時開催</w:t>
      </w:r>
      <w:r w:rsidR="0063025F">
        <w:rPr>
          <w:rFonts w:ascii="ＭＳ 明朝" w:eastAsia="ＭＳ 明朝" w:hAnsi="ＭＳ 明朝"/>
        </w:rPr>
        <w:t>)</w:t>
      </w:r>
      <w:r w:rsidR="0063025F">
        <w:rPr>
          <w:rFonts w:ascii="ＭＳ 明朝" w:eastAsia="ＭＳ 明朝" w:hAnsi="ＭＳ 明朝" w:hint="eastAsia"/>
        </w:rPr>
        <w:t>で世界の専門家が仰天。保存へ異例の声明が発せられるなど国際的に注目を集めることとなった。</w:t>
      </w:r>
    </w:p>
    <w:p w14:paraId="07E0E80F" w14:textId="0BDB6552" w:rsidR="0063025F" w:rsidRPr="00D9157A" w:rsidRDefault="0063025F" w:rsidP="00622892">
      <w:pPr>
        <w:rPr>
          <w:rFonts w:ascii="ＭＳ 明朝" w:eastAsia="ＭＳ 明朝" w:hAnsi="ＭＳ 明朝"/>
        </w:rPr>
      </w:pPr>
      <w:r>
        <w:rPr>
          <w:rFonts w:ascii="ＭＳ 明朝" w:eastAsia="ＭＳ 明朝" w:hAnsi="ＭＳ 明朝" w:hint="eastAsia"/>
        </w:rPr>
        <w:t xml:space="preserve">　翌2000年にカナダ・ケベックで開催された国際泥炭・湿地会議に私たちも参加し、シンポでの報告やポスター展示などを行い、広く世界に発信、保存の重要性を訴えたのである。</w:t>
      </w:r>
    </w:p>
    <w:p w14:paraId="2430AF7B" w14:textId="1046F91A" w:rsidR="00ED145B" w:rsidRDefault="0055229F" w:rsidP="00622892">
      <w:pPr>
        <w:rPr>
          <w:rFonts w:ascii="ＭＳ 明朝" w:eastAsia="ＭＳ 明朝" w:hAnsi="ＭＳ 明朝"/>
        </w:rPr>
      </w:pPr>
      <w:r>
        <w:rPr>
          <w:rFonts w:ascii="ＭＳ 明朝" w:eastAsia="ＭＳ 明朝" w:hAnsi="ＭＳ 明朝" w:hint="eastAsia"/>
        </w:rPr>
        <w:t xml:space="preserve">　このように保存に向けた調査や啓発活動などを行っている間に</w:t>
      </w:r>
      <w:r w:rsidR="00DF6333">
        <w:rPr>
          <w:rFonts w:ascii="ＭＳ 明朝" w:eastAsia="ＭＳ 明朝" w:hAnsi="ＭＳ 明朝" w:hint="eastAsia"/>
        </w:rPr>
        <w:t>社会</w:t>
      </w:r>
      <w:r>
        <w:rPr>
          <w:rFonts w:ascii="ＭＳ 明朝" w:eastAsia="ＭＳ 明朝" w:hAnsi="ＭＳ 明朝" w:hint="eastAsia"/>
        </w:rPr>
        <w:t>情勢も変化、電力・ガスの自由化による需要動向もかわるなどのこともあり、ガス基地建設計画は1999年には、着</w:t>
      </w:r>
      <w:r>
        <w:rPr>
          <w:rFonts w:ascii="ＭＳ 明朝" w:eastAsia="ＭＳ 明朝" w:hAnsi="ＭＳ 明朝" w:hint="eastAsia"/>
        </w:rPr>
        <w:t>工の10年延期を、さらに2002年には建設計画の中止を発表。2005年３月に事業予定地として取得した所有地と造成した施設(現・中池見人と自然のふれあいの里=公園エリア</w:t>
      </w:r>
      <w:r>
        <w:rPr>
          <w:rFonts w:ascii="ＭＳ 明朝" w:eastAsia="ＭＳ 明朝" w:hAnsi="ＭＳ 明朝"/>
        </w:rPr>
        <w:t>)</w:t>
      </w:r>
      <w:r w:rsidR="00E21AFA">
        <w:rPr>
          <w:rFonts w:ascii="ＭＳ 明朝" w:eastAsia="ＭＳ 明朝" w:hAnsi="ＭＳ 明朝" w:hint="eastAsia"/>
        </w:rPr>
        <w:t>を敦賀市に寄付し、完全撤退となった。</w:t>
      </w:r>
    </w:p>
    <w:p w14:paraId="0F19BBEE" w14:textId="1A8F0D2C" w:rsidR="00E21AFA" w:rsidRPr="0055229F" w:rsidRDefault="00E21AFA" w:rsidP="00B971B8">
      <w:pPr>
        <w:adjustRightInd w:val="0"/>
        <w:rPr>
          <w:rFonts w:ascii="ＭＳ 明朝" w:eastAsia="ＭＳ 明朝" w:hAnsi="ＭＳ 明朝"/>
        </w:rPr>
      </w:pPr>
      <w:r>
        <w:rPr>
          <w:rFonts w:ascii="ＭＳ 明朝" w:eastAsia="ＭＳ 明朝" w:hAnsi="ＭＳ 明朝" w:hint="eastAsia"/>
        </w:rPr>
        <w:t xml:space="preserve">　この間の活動経過などについては、</w:t>
      </w:r>
      <w:r w:rsidR="00DF6333">
        <w:rPr>
          <w:rFonts w:ascii="ＭＳ 明朝" w:eastAsia="ＭＳ 明朝" w:hAnsi="ＭＳ 明朝" w:hint="eastAsia"/>
        </w:rPr>
        <w:t>後掲の年表</w:t>
      </w:r>
      <w:r w:rsidR="00B971B8" w:rsidRPr="00B971B8">
        <w:rPr>
          <w:rFonts w:ascii="ＭＳ 明朝" w:eastAsia="ＭＳ 明朝" w:hAnsi="ＭＳ 明朝" w:hint="eastAsia"/>
          <w:vertAlign w:val="superscript"/>
        </w:rPr>
        <w:t>(</w:t>
      </w:r>
      <w:r w:rsidR="00096323">
        <w:rPr>
          <w:rFonts w:ascii="ＭＳ 明朝" w:eastAsia="ＭＳ 明朝" w:hAnsi="ＭＳ 明朝"/>
          <w:vertAlign w:val="superscript"/>
        </w:rPr>
        <w:t>2</w:t>
      </w:r>
      <w:r w:rsidR="00B971B8" w:rsidRPr="00B971B8">
        <w:rPr>
          <w:rFonts w:ascii="ＭＳ 明朝" w:eastAsia="ＭＳ 明朝" w:hAnsi="ＭＳ 明朝"/>
          <w:vertAlign w:val="superscript"/>
        </w:rPr>
        <w:t>)</w:t>
      </w:r>
      <w:r w:rsidR="00DF6333">
        <w:rPr>
          <w:rFonts w:ascii="ＭＳ 明朝" w:eastAsia="ＭＳ 明朝" w:hAnsi="ＭＳ 明朝" w:hint="eastAsia"/>
        </w:rPr>
        <w:t>と</w:t>
      </w:r>
      <w:r w:rsidRPr="00B55B24">
        <w:rPr>
          <w:rFonts w:ascii="ＭＳ 明朝" w:eastAsia="ＭＳ 明朝" w:hAnsi="ＭＳ 明朝" w:hint="eastAsia"/>
          <w:w w:val="80"/>
        </w:rPr>
        <w:t>「</w:t>
      </w:r>
      <w:r>
        <w:rPr>
          <w:rFonts w:ascii="ＭＳ 明朝" w:eastAsia="ＭＳ 明朝" w:hAnsi="ＭＳ 明朝" w:hint="eastAsia"/>
        </w:rPr>
        <w:t>福井の科学者</w:t>
      </w:r>
      <w:r w:rsidRPr="00B55B24">
        <w:rPr>
          <w:rFonts w:ascii="ＭＳ 明朝" w:eastAsia="ＭＳ 明朝" w:hAnsi="ＭＳ 明朝" w:hint="eastAsia"/>
        </w:rPr>
        <w:t>」</w:t>
      </w:r>
      <w:r>
        <w:rPr>
          <w:rFonts w:ascii="ＭＳ 明朝" w:eastAsia="ＭＳ 明朝" w:hAnsi="ＭＳ 明朝" w:hint="eastAsia"/>
        </w:rPr>
        <w:t>N</w:t>
      </w:r>
      <w:r>
        <w:rPr>
          <w:rFonts w:ascii="ＭＳ 明朝" w:eastAsia="ＭＳ 明朝" w:hAnsi="ＭＳ 明朝"/>
        </w:rPr>
        <w:t>o.</w:t>
      </w:r>
      <w:r>
        <w:rPr>
          <w:rFonts w:ascii="ＭＳ 明朝" w:eastAsia="ＭＳ 明朝" w:hAnsi="ＭＳ 明朝" w:hint="eastAsia"/>
        </w:rPr>
        <w:t>66</w:t>
      </w:r>
      <w:r>
        <w:rPr>
          <w:rFonts w:ascii="ＭＳ 明朝" w:eastAsia="ＭＳ 明朝" w:hAnsi="ＭＳ 明朝"/>
        </w:rPr>
        <w:t>(1993.5)</w:t>
      </w:r>
      <w:r w:rsidR="001C5B9F" w:rsidRPr="001C5B9F">
        <w:rPr>
          <w:rFonts w:ascii="ＭＳ 明朝" w:eastAsia="ＭＳ 明朝" w:hAnsi="ＭＳ 明朝"/>
          <w:vertAlign w:val="superscript"/>
        </w:rPr>
        <w:t>(</w:t>
      </w:r>
      <w:r w:rsidR="00096323">
        <w:rPr>
          <w:rFonts w:ascii="ＭＳ 明朝" w:eastAsia="ＭＳ 明朝" w:hAnsi="ＭＳ 明朝"/>
          <w:vertAlign w:val="superscript"/>
        </w:rPr>
        <w:t>3</w:t>
      </w:r>
      <w:r w:rsidR="001C5B9F" w:rsidRPr="001C5B9F">
        <w:rPr>
          <w:rFonts w:ascii="ＭＳ 明朝" w:eastAsia="ＭＳ 明朝" w:hAnsi="ＭＳ 明朝"/>
          <w:vertAlign w:val="superscript"/>
        </w:rPr>
        <w:t>)</w:t>
      </w:r>
      <w:r w:rsidR="00B55B24">
        <w:rPr>
          <w:rFonts w:ascii="ＭＳ 明朝" w:eastAsia="ＭＳ 明朝" w:hAnsi="ＭＳ 明朝" w:hint="eastAsia"/>
        </w:rPr>
        <w:t>、</w:t>
      </w:r>
      <w:r>
        <w:rPr>
          <w:rFonts w:ascii="ＭＳ 明朝" w:eastAsia="ＭＳ 明朝" w:hAnsi="ＭＳ 明朝"/>
        </w:rPr>
        <w:t>93-</w:t>
      </w:r>
      <w:r w:rsidR="00B55B24">
        <w:rPr>
          <w:rFonts w:ascii="ＭＳ 明朝" w:eastAsia="ＭＳ 明朝" w:hAnsi="ＭＳ 明朝"/>
        </w:rPr>
        <w:t>94(2004.3)</w:t>
      </w:r>
      <w:r w:rsidR="001C5B9F" w:rsidRPr="001C5B9F">
        <w:rPr>
          <w:rFonts w:ascii="ＭＳ 明朝" w:eastAsia="ＭＳ 明朝" w:hAnsi="ＭＳ 明朝"/>
          <w:vertAlign w:val="superscript"/>
        </w:rPr>
        <w:t>(</w:t>
      </w:r>
      <w:r w:rsidR="00096323">
        <w:rPr>
          <w:rFonts w:ascii="ＭＳ 明朝" w:eastAsia="ＭＳ 明朝" w:hAnsi="ＭＳ 明朝"/>
          <w:vertAlign w:val="superscript"/>
        </w:rPr>
        <w:t>4</w:t>
      </w:r>
      <w:r w:rsidR="001C5B9F" w:rsidRPr="001C5B9F">
        <w:rPr>
          <w:rFonts w:ascii="ＭＳ 明朝" w:eastAsia="ＭＳ 明朝" w:hAnsi="ＭＳ 明朝"/>
          <w:vertAlign w:val="superscript"/>
        </w:rPr>
        <w:t>)</w:t>
      </w:r>
      <w:r w:rsidR="00B55B24">
        <w:rPr>
          <w:rFonts w:ascii="ＭＳ 明朝" w:eastAsia="ＭＳ 明朝" w:hAnsi="ＭＳ 明朝" w:hint="eastAsia"/>
        </w:rPr>
        <w:t>、</w:t>
      </w:r>
      <w:r>
        <w:rPr>
          <w:rFonts w:ascii="ＭＳ 明朝" w:eastAsia="ＭＳ 明朝" w:hAnsi="ＭＳ 明朝"/>
        </w:rPr>
        <w:t>97(2005.6)</w:t>
      </w:r>
      <w:r w:rsidR="001C5B9F" w:rsidRPr="001C5B9F">
        <w:rPr>
          <w:rFonts w:ascii="ＭＳ 明朝" w:eastAsia="ＭＳ 明朝" w:hAnsi="ＭＳ 明朝"/>
          <w:vertAlign w:val="superscript"/>
        </w:rPr>
        <w:t>(</w:t>
      </w:r>
      <w:r w:rsidR="00096323">
        <w:rPr>
          <w:rFonts w:ascii="ＭＳ 明朝" w:eastAsia="ＭＳ 明朝" w:hAnsi="ＭＳ 明朝"/>
          <w:vertAlign w:val="superscript"/>
        </w:rPr>
        <w:t>5</w:t>
      </w:r>
      <w:r w:rsidR="001C5B9F" w:rsidRPr="001C5B9F">
        <w:rPr>
          <w:rFonts w:ascii="ＭＳ 明朝" w:eastAsia="ＭＳ 明朝" w:hAnsi="ＭＳ 明朝"/>
          <w:vertAlign w:val="superscript"/>
        </w:rPr>
        <w:t>)</w:t>
      </w:r>
      <w:r>
        <w:rPr>
          <w:rFonts w:ascii="ＭＳ 明朝" w:eastAsia="ＭＳ 明朝" w:hAnsi="ＭＳ 明朝" w:hint="eastAsia"/>
        </w:rPr>
        <w:t>、</w:t>
      </w:r>
      <w:r>
        <w:rPr>
          <w:rFonts w:ascii="ＭＳ 明朝" w:eastAsia="ＭＳ 明朝" w:hAnsi="ＭＳ 明朝"/>
        </w:rPr>
        <w:t>102(2007.2)</w:t>
      </w:r>
      <w:r w:rsidR="001C5B9F" w:rsidRPr="001C5B9F">
        <w:rPr>
          <w:rFonts w:ascii="ＭＳ 明朝" w:eastAsia="ＭＳ 明朝" w:hAnsi="ＭＳ 明朝"/>
          <w:vertAlign w:val="superscript"/>
        </w:rPr>
        <w:t>(</w:t>
      </w:r>
      <w:r w:rsidR="00096323">
        <w:rPr>
          <w:rFonts w:ascii="ＭＳ 明朝" w:eastAsia="ＭＳ 明朝" w:hAnsi="ＭＳ 明朝"/>
          <w:vertAlign w:val="superscript"/>
        </w:rPr>
        <w:t>6</w:t>
      </w:r>
      <w:r w:rsidR="001C5B9F" w:rsidRPr="001C5B9F">
        <w:rPr>
          <w:rFonts w:ascii="ＭＳ 明朝" w:eastAsia="ＭＳ 明朝" w:hAnsi="ＭＳ 明朝"/>
          <w:vertAlign w:val="superscript"/>
        </w:rPr>
        <w:t>)</w:t>
      </w:r>
      <w:r>
        <w:rPr>
          <w:rFonts w:ascii="ＭＳ 明朝" w:eastAsia="ＭＳ 明朝" w:hAnsi="ＭＳ 明朝" w:hint="eastAsia"/>
        </w:rPr>
        <w:t>で</w:t>
      </w:r>
      <w:r w:rsidR="00B22E92">
        <w:rPr>
          <w:rFonts w:ascii="ＭＳ 明朝" w:eastAsia="ＭＳ 明朝" w:hAnsi="ＭＳ 明朝" w:hint="eastAsia"/>
        </w:rPr>
        <w:t>の</w:t>
      </w:r>
      <w:r>
        <w:rPr>
          <w:rFonts w:ascii="ＭＳ 明朝" w:eastAsia="ＭＳ 明朝" w:hAnsi="ＭＳ 明朝" w:hint="eastAsia"/>
        </w:rPr>
        <w:t>報告</w:t>
      </w:r>
      <w:r w:rsidR="00B22E92">
        <w:rPr>
          <w:rFonts w:ascii="ＭＳ 明朝" w:eastAsia="ＭＳ 明朝" w:hAnsi="ＭＳ 明朝" w:hint="eastAsia"/>
        </w:rPr>
        <w:t>を</w:t>
      </w:r>
      <w:r>
        <w:rPr>
          <w:rFonts w:ascii="ＭＳ 明朝" w:eastAsia="ＭＳ 明朝" w:hAnsi="ＭＳ 明朝" w:hint="eastAsia"/>
        </w:rPr>
        <w:t>参照いただきたい。</w:t>
      </w:r>
    </w:p>
    <w:p w14:paraId="058C4183" w14:textId="77777777" w:rsidR="00ED145B" w:rsidRDefault="00ED145B" w:rsidP="00622892">
      <w:pPr>
        <w:rPr>
          <w:rFonts w:ascii="ＭＳ 明朝" w:eastAsia="ＭＳ 明朝" w:hAnsi="ＭＳ 明朝"/>
        </w:rPr>
      </w:pPr>
    </w:p>
    <w:p w14:paraId="3FAAC9A9" w14:textId="388077BC" w:rsidR="00E21AFA" w:rsidRDefault="00E21AFA" w:rsidP="00E21AFA">
      <w:pPr>
        <w:rPr>
          <w:rFonts w:asciiTheme="majorEastAsia" w:eastAsiaTheme="majorEastAsia" w:hAnsiTheme="majorEastAsia"/>
          <w:szCs w:val="21"/>
        </w:rPr>
      </w:pPr>
      <w:r>
        <w:rPr>
          <w:rFonts w:asciiTheme="majorEastAsia" w:eastAsiaTheme="majorEastAsia" w:hAnsiTheme="majorEastAsia" w:hint="eastAsia"/>
          <w:szCs w:val="21"/>
        </w:rPr>
        <w:t>３.ラムサール登録に向けて</w:t>
      </w:r>
    </w:p>
    <w:p w14:paraId="2906C229" w14:textId="33F2B0F0" w:rsidR="00ED145B" w:rsidRDefault="00E21AFA" w:rsidP="00622892">
      <w:pPr>
        <w:rPr>
          <w:rFonts w:ascii="ＭＳ 明朝" w:eastAsia="ＭＳ 明朝" w:hAnsi="ＭＳ 明朝"/>
        </w:rPr>
      </w:pPr>
      <w:r>
        <w:rPr>
          <w:rFonts w:ascii="ＭＳ 明朝" w:eastAsia="ＭＳ 明朝" w:hAnsi="ＭＳ 明朝" w:hint="eastAsia"/>
        </w:rPr>
        <w:t xml:space="preserve">　開発計画がなくなり、河瀬一治</w:t>
      </w:r>
      <w:r w:rsidR="003A52C4">
        <w:rPr>
          <w:rFonts w:ascii="ＭＳ 明朝" w:eastAsia="ＭＳ 明朝" w:hAnsi="ＭＳ 明朝" w:hint="eastAsia"/>
        </w:rPr>
        <w:t>敦賀市長(当時</w:t>
      </w:r>
      <w:r w:rsidR="003A52C4">
        <w:rPr>
          <w:rFonts w:ascii="ＭＳ 明朝" w:eastAsia="ＭＳ 明朝" w:hAnsi="ＭＳ 明朝"/>
        </w:rPr>
        <w:t>)</w:t>
      </w:r>
      <w:r w:rsidR="003A52C4">
        <w:rPr>
          <w:rFonts w:ascii="ＭＳ 明朝" w:eastAsia="ＭＳ 明朝" w:hAnsi="ＭＳ 明朝" w:hint="eastAsia"/>
        </w:rPr>
        <w:t>も条約への登録に前向きな姿勢を見せ、私たちも登録へのハードルを越えるべく、順次取り組みを始めた。</w:t>
      </w:r>
    </w:p>
    <w:p w14:paraId="3012C699" w14:textId="0C9DD57B" w:rsidR="00ED145B" w:rsidRDefault="00B55B24" w:rsidP="00622892">
      <w:pPr>
        <w:rPr>
          <w:rFonts w:ascii="ＭＳ 明朝" w:eastAsia="ＭＳ 明朝" w:hAnsi="ＭＳ 明朝"/>
        </w:rPr>
      </w:pPr>
      <w:r>
        <w:rPr>
          <w:rFonts w:ascii="ＭＳ 明朝" w:eastAsia="ＭＳ 明朝" w:hAnsi="ＭＳ 明朝" w:hint="eastAsia"/>
        </w:rPr>
        <w:t xml:space="preserve">　条約規定の要件は充たしていたものの、一番の難問は国内の条件であった。まず、中池見は銃猟禁止以外</w:t>
      </w:r>
      <w:r w:rsidR="00CA42D0">
        <w:rPr>
          <w:rFonts w:ascii="ＭＳ 明朝" w:eastAsia="ＭＳ 明朝" w:hAnsi="ＭＳ 明朝" w:hint="eastAsia"/>
        </w:rPr>
        <w:t>、</w:t>
      </w:r>
      <w:r>
        <w:rPr>
          <w:rFonts w:ascii="ＭＳ 明朝" w:eastAsia="ＭＳ 明朝" w:hAnsi="ＭＳ 明朝" w:hint="eastAsia"/>
        </w:rPr>
        <w:t>法的な指定がなく、自然環境の保全が</w:t>
      </w:r>
      <w:r w:rsidR="00CA42D0">
        <w:rPr>
          <w:rFonts w:ascii="ＭＳ 明朝" w:eastAsia="ＭＳ 明朝" w:hAnsi="ＭＳ 明朝" w:hint="eastAsia"/>
        </w:rPr>
        <w:t>図</w:t>
      </w:r>
      <w:r>
        <w:rPr>
          <w:rFonts w:ascii="ＭＳ 明朝" w:eastAsia="ＭＳ 明朝" w:hAnsi="ＭＳ 明朝" w:hint="eastAsia"/>
        </w:rPr>
        <w:t>られるという保証がないということであった。国定公園の飛び地でという</w:t>
      </w:r>
      <w:r w:rsidR="00AC3208">
        <w:rPr>
          <w:rFonts w:ascii="ＭＳ 明朝" w:eastAsia="ＭＳ 明朝" w:hAnsi="ＭＳ 明朝" w:hint="eastAsia"/>
        </w:rPr>
        <w:t>話しもあったが、具体的には困難な問題も多く、２つの国定公園―若狭湾国定公園、越前加賀国定公園のどちらかに編入という形をとらなければ難しいということであった。</w:t>
      </w:r>
    </w:p>
    <w:p w14:paraId="16E5EBDC" w14:textId="0EC5BC21" w:rsidR="00AC3208" w:rsidRDefault="00AC3208" w:rsidP="00622892">
      <w:pPr>
        <w:rPr>
          <w:rFonts w:ascii="ＭＳ 明朝" w:eastAsia="ＭＳ 明朝" w:hAnsi="ＭＳ 明朝"/>
        </w:rPr>
      </w:pPr>
      <w:r>
        <w:rPr>
          <w:rFonts w:ascii="ＭＳ 明朝" w:eastAsia="ＭＳ 明朝" w:hAnsi="ＭＳ 明朝" w:hint="eastAsia"/>
        </w:rPr>
        <w:t xml:space="preserve">　さらに難儀なことに広さ基準が存在していたことである。この基準は正式のものではなく、初期に登録地を選定する際の担当者間の目安としたメモだということであった。表に出ていないものであったため、ネックとなっていたものである。その基準とは、北海道では1000</w:t>
      </w:r>
      <w:r w:rsidRPr="002F4194">
        <w:rPr>
          <w:rFonts w:ascii="ＭＳ 明朝" w:eastAsia="ＭＳ 明朝" w:hAnsi="ＭＳ 明朝" w:hint="eastAsia"/>
        </w:rPr>
        <w:t>ヘクタ</w:t>
      </w:r>
      <w:r w:rsidR="00D66B05" w:rsidRPr="002F4194">
        <w:rPr>
          <w:rFonts w:ascii="ＭＳ 明朝" w:eastAsia="ＭＳ 明朝" w:hAnsi="ＭＳ 明朝" w:hint="eastAsia"/>
        </w:rPr>
        <w:t>ー</w:t>
      </w:r>
      <w:r w:rsidRPr="002F4194">
        <w:rPr>
          <w:rFonts w:ascii="ＭＳ 明朝" w:eastAsia="ＭＳ 明朝" w:hAnsi="ＭＳ 明朝" w:hint="eastAsia"/>
        </w:rPr>
        <w:t>ル</w:t>
      </w:r>
      <w:r>
        <w:rPr>
          <w:rFonts w:ascii="ＭＳ 明朝" w:eastAsia="ＭＳ 明朝" w:hAnsi="ＭＳ 明朝" w:hint="eastAsia"/>
        </w:rPr>
        <w:t>以上、それ以外の地域では100ヘクタール以上の湿地しか対象にならないということ。</w:t>
      </w:r>
    </w:p>
    <w:p w14:paraId="40034D43" w14:textId="14049DBD" w:rsidR="00AC3208" w:rsidRDefault="00AC3208" w:rsidP="00622892">
      <w:pPr>
        <w:rPr>
          <w:rFonts w:ascii="ＭＳ 明朝" w:eastAsia="ＭＳ 明朝" w:hAnsi="ＭＳ 明朝"/>
        </w:rPr>
      </w:pPr>
      <w:r>
        <w:rPr>
          <w:rFonts w:ascii="ＭＳ 明朝" w:eastAsia="ＭＳ 明朝" w:hAnsi="ＭＳ 明朝" w:hint="eastAsia"/>
        </w:rPr>
        <w:t>この内部取り決めのようなものが</w:t>
      </w:r>
      <w:r w:rsidR="00D35771">
        <w:rPr>
          <w:rFonts w:ascii="ＭＳ 明朝" w:eastAsia="ＭＳ 明朝" w:hAnsi="ＭＳ 明朝" w:hint="eastAsia"/>
        </w:rPr>
        <w:t>歴代の担当者間で選定基準として使われてきたことであった。これを理論的にどう打破</w:t>
      </w:r>
      <w:r w:rsidR="00815432">
        <w:rPr>
          <w:rFonts w:ascii="ＭＳ 明朝" w:eastAsia="ＭＳ 明朝" w:hAnsi="ＭＳ 明朝" w:hint="eastAsia"/>
        </w:rPr>
        <w:t>できる</w:t>
      </w:r>
      <w:r w:rsidR="00D35771">
        <w:rPr>
          <w:rFonts w:ascii="ＭＳ 明朝" w:eastAsia="ＭＳ 明朝" w:hAnsi="ＭＳ 明朝" w:hint="eastAsia"/>
        </w:rPr>
        <w:t>かということも課題であった。</w:t>
      </w:r>
    </w:p>
    <w:p w14:paraId="17FFC20A" w14:textId="5DCACA05" w:rsidR="00ED145B" w:rsidRDefault="00815432" w:rsidP="00622892">
      <w:pPr>
        <w:rPr>
          <w:rFonts w:ascii="ＭＳ 明朝" w:eastAsia="ＭＳ 明朝" w:hAnsi="ＭＳ 明朝"/>
        </w:rPr>
      </w:pPr>
      <w:r>
        <w:rPr>
          <w:rFonts w:ascii="ＭＳ 明朝" w:eastAsia="ＭＳ 明朝" w:hAnsi="ＭＳ 明朝" w:hint="eastAsia"/>
        </w:rPr>
        <w:t xml:space="preserve">　ただ、この広さ基準について条約</w:t>
      </w:r>
      <w:r w:rsidR="00CA42D0">
        <w:rPr>
          <w:rFonts w:ascii="ＭＳ 明朝" w:eastAsia="ＭＳ 明朝" w:hAnsi="ＭＳ 明朝" w:hint="eastAsia"/>
        </w:rPr>
        <w:t>で</w:t>
      </w:r>
      <w:r>
        <w:rPr>
          <w:rFonts w:ascii="ＭＳ 明朝" w:eastAsia="ＭＳ 明朝" w:hAnsi="ＭＳ 明朝" w:hint="eastAsia"/>
        </w:rPr>
        <w:t>は求めて</w:t>
      </w:r>
      <w:r>
        <w:rPr>
          <w:rFonts w:ascii="ＭＳ 明朝" w:eastAsia="ＭＳ 明朝" w:hAnsi="ＭＳ 明朝" w:hint="eastAsia"/>
        </w:rPr>
        <w:lastRenderedPageBreak/>
        <w:t>いなくて、逆に小さくとも重要な湿地は登録するよう推奨している。また法的担保についても同様であるが、環境省としては登録した後は責任を持って保全していくことを管理者に求めてのことと考えている。</w:t>
      </w:r>
    </w:p>
    <w:p w14:paraId="785C7061" w14:textId="0D502A4F" w:rsidR="00815432" w:rsidRPr="00815432" w:rsidRDefault="00815432" w:rsidP="00622892">
      <w:pPr>
        <w:rPr>
          <w:rFonts w:ascii="ＭＳ 明朝" w:eastAsia="ＭＳ 明朝" w:hAnsi="ＭＳ 明朝"/>
        </w:rPr>
      </w:pPr>
      <w:r>
        <w:rPr>
          <w:rFonts w:ascii="ＭＳ 明朝" w:eastAsia="ＭＳ 明朝" w:hAnsi="ＭＳ 明朝" w:hint="eastAsia"/>
        </w:rPr>
        <w:t xml:space="preserve">　</w:t>
      </w:r>
    </w:p>
    <w:p w14:paraId="6F17648B" w14:textId="51545DCF" w:rsidR="00DF6333" w:rsidRDefault="00DF6333" w:rsidP="00DF6333">
      <w:pPr>
        <w:rPr>
          <w:rFonts w:asciiTheme="majorEastAsia" w:eastAsiaTheme="majorEastAsia" w:hAnsiTheme="majorEastAsia"/>
          <w:szCs w:val="21"/>
        </w:rPr>
      </w:pPr>
      <w:r>
        <w:rPr>
          <w:rFonts w:asciiTheme="majorEastAsia" w:eastAsiaTheme="majorEastAsia" w:hAnsiTheme="majorEastAsia" w:hint="eastAsia"/>
          <w:szCs w:val="21"/>
        </w:rPr>
        <w:t>４.登録への１０年</w:t>
      </w:r>
    </w:p>
    <w:p w14:paraId="725382A9" w14:textId="2A13A48F" w:rsidR="00ED145B" w:rsidRDefault="00DF6333" w:rsidP="00622892">
      <w:pPr>
        <w:rPr>
          <w:rFonts w:ascii="ＭＳ 明朝" w:eastAsia="ＭＳ 明朝" w:hAnsi="ＭＳ 明朝"/>
        </w:rPr>
      </w:pPr>
      <w:r>
        <w:rPr>
          <w:rFonts w:ascii="ＭＳ 明朝" w:eastAsia="ＭＳ 明朝" w:hAnsi="ＭＳ 明朝" w:hint="eastAsia"/>
        </w:rPr>
        <w:t xml:space="preserve">　</w:t>
      </w:r>
      <w:r w:rsidR="00B22E92">
        <w:rPr>
          <w:rFonts w:ascii="ＭＳ 明朝" w:eastAsia="ＭＳ 明朝" w:hAnsi="ＭＳ 明朝" w:hint="eastAsia"/>
        </w:rPr>
        <w:t>登録を視野に準備を進めていくうちに先述のような課題があることが判明、これらをクリアするための取り組みが始まった。</w:t>
      </w:r>
    </w:p>
    <w:p w14:paraId="1037344A" w14:textId="10476D08" w:rsidR="00B22E92" w:rsidRPr="00DF6333" w:rsidRDefault="00B22E92" w:rsidP="00622892">
      <w:pPr>
        <w:rPr>
          <w:rFonts w:ascii="ＭＳ 明朝" w:eastAsia="ＭＳ 明朝" w:hAnsi="ＭＳ 明朝"/>
        </w:rPr>
      </w:pPr>
      <w:r>
        <w:rPr>
          <w:rFonts w:ascii="ＭＳ 明朝" w:eastAsia="ＭＳ 明朝" w:hAnsi="ＭＳ 明朝" w:hint="eastAsia"/>
        </w:rPr>
        <w:t xml:space="preserve">　条約に規定の湿地タイプや指定基準については十分充たしており</w:t>
      </w:r>
      <w:r w:rsidR="009677DF">
        <w:rPr>
          <w:rFonts w:ascii="ＭＳ 明朝" w:eastAsia="ＭＳ 明朝" w:hAnsi="ＭＳ 明朝" w:hint="eastAsia"/>
        </w:rPr>
        <w:t>問題なかったが</w:t>
      </w:r>
      <w:r>
        <w:rPr>
          <w:rFonts w:ascii="ＭＳ 明朝" w:eastAsia="ＭＳ 明朝" w:hAnsi="ＭＳ 明朝" w:hint="eastAsia"/>
        </w:rPr>
        <w:t>、</w:t>
      </w:r>
      <w:r w:rsidR="00CA42D0">
        <w:rPr>
          <w:rFonts w:ascii="ＭＳ 明朝" w:eastAsia="ＭＳ 明朝" w:hAnsi="ＭＳ 明朝" w:hint="eastAsia"/>
        </w:rPr>
        <w:t>ハードル</w:t>
      </w:r>
      <w:r>
        <w:rPr>
          <w:rFonts w:ascii="ＭＳ 明朝" w:eastAsia="ＭＳ 明朝" w:hAnsi="ＭＳ 明朝" w:hint="eastAsia"/>
        </w:rPr>
        <w:t>は国内における登録要件であった。</w:t>
      </w:r>
    </w:p>
    <w:p w14:paraId="0FE76407" w14:textId="0B329803" w:rsidR="00ED145B" w:rsidRDefault="00286BCB" w:rsidP="00622892">
      <w:pPr>
        <w:rPr>
          <w:rFonts w:ascii="ＭＳ 明朝" w:eastAsia="ＭＳ 明朝" w:hAnsi="ＭＳ 明朝"/>
        </w:rPr>
      </w:pPr>
      <w:r>
        <w:rPr>
          <w:rFonts w:ascii="ＭＳ 明朝" w:eastAsia="ＭＳ 明朝" w:hAnsi="ＭＳ 明朝" w:hint="eastAsia"/>
        </w:rPr>
        <w:t xml:space="preserve">　これらのことから、私たちは条約登録へ向けての研究と学習、啓発活動に注力することと</w:t>
      </w:r>
      <w:r w:rsidR="00B3215E">
        <w:rPr>
          <w:rFonts w:ascii="ＭＳ 明朝" w:eastAsia="ＭＳ 明朝" w:hAnsi="ＭＳ 明朝" w:hint="eastAsia"/>
        </w:rPr>
        <w:t>なり、2002年２月にラムサール条約科学技術検討委員会のビル・ストリーバ博士の中池見視察時の学習会を皮切りに精力的に取り組みを始めた。同年４月９日に</w:t>
      </w:r>
      <w:r w:rsidR="005808EA">
        <w:rPr>
          <w:rFonts w:ascii="ＭＳ 明朝" w:eastAsia="ＭＳ 明朝" w:hAnsi="ＭＳ 明朝" w:hint="eastAsia"/>
        </w:rPr>
        <w:t>は</w:t>
      </w:r>
      <w:r w:rsidR="00B3215E">
        <w:rPr>
          <w:rFonts w:ascii="ＭＳ 明朝" w:eastAsia="ＭＳ 明朝" w:hAnsi="ＭＳ 明朝" w:hint="eastAsia"/>
        </w:rPr>
        <w:t>大阪ガス</w:t>
      </w:r>
      <w:r w:rsidR="005808EA">
        <w:rPr>
          <w:rFonts w:ascii="ＭＳ 明朝" w:eastAsia="ＭＳ 明朝" w:hAnsi="ＭＳ 明朝" w:hint="eastAsia"/>
        </w:rPr>
        <w:t>が</w:t>
      </w:r>
      <w:r w:rsidR="00B3215E">
        <w:rPr>
          <w:rFonts w:ascii="ＭＳ 明朝" w:eastAsia="ＭＳ 明朝" w:hAnsi="ＭＳ 明朝" w:hint="eastAsia"/>
        </w:rPr>
        <w:t>基地建設計画の中止を発表。</w:t>
      </w:r>
      <w:r w:rsidR="00D2340F">
        <w:rPr>
          <w:rFonts w:ascii="ＭＳ 明朝" w:eastAsia="ＭＳ 明朝" w:hAnsi="ＭＳ 明朝" w:hint="eastAsia"/>
        </w:rPr>
        <w:t>８月に第13回全国トンボ・市民サミットを敦賀で開催、２日間で延べ350人の参加があり、来賓あいさつで当時の敦賀市長・河瀬治一氏が中池見湿地の保存を表明したことで、会場から万雷の拍手が起こった。</w:t>
      </w:r>
    </w:p>
    <w:p w14:paraId="64ED1944" w14:textId="6BA90721" w:rsidR="00D2340F" w:rsidRDefault="00D2340F" w:rsidP="00622892">
      <w:pPr>
        <w:rPr>
          <w:rFonts w:ascii="ＭＳ 明朝" w:eastAsia="ＭＳ 明朝" w:hAnsi="ＭＳ 明朝"/>
        </w:rPr>
      </w:pPr>
      <w:r>
        <w:rPr>
          <w:rFonts w:ascii="ＭＳ 明朝" w:eastAsia="ＭＳ 明朝" w:hAnsi="ＭＳ 明朝" w:hint="eastAsia"/>
        </w:rPr>
        <w:t xml:space="preserve">　翌2003年の市長選で河瀬氏は中池見湿地の保全を公約、</w:t>
      </w:r>
      <w:r w:rsidR="00F948E3">
        <w:rPr>
          <w:rFonts w:ascii="ＭＳ 明朝" w:eastAsia="ＭＳ 明朝" w:hAnsi="ＭＳ 明朝" w:hint="eastAsia"/>
        </w:rPr>
        <w:t>当選によって条約登録への弾みとなった。また、1996年から３次にわたり行われた京都、神戸、福井の３大学による総合学術調査の結果が、国立環境研究所から研究報告</w:t>
      </w:r>
      <w:r w:rsidR="00096323" w:rsidRPr="00096323">
        <w:rPr>
          <w:rFonts w:ascii="ＭＳ 明朝" w:eastAsia="ＭＳ 明朝" w:hAnsi="ＭＳ 明朝" w:hint="eastAsia"/>
          <w:vertAlign w:val="superscript"/>
        </w:rPr>
        <w:t>(</w:t>
      </w:r>
      <w:r w:rsidR="00096323" w:rsidRPr="00096323">
        <w:rPr>
          <w:rFonts w:ascii="ＭＳ 明朝" w:eastAsia="ＭＳ 明朝" w:hAnsi="ＭＳ 明朝"/>
          <w:vertAlign w:val="superscript"/>
        </w:rPr>
        <w:t>7)</w:t>
      </w:r>
      <w:r w:rsidR="00F948E3">
        <w:rPr>
          <w:rFonts w:ascii="ＭＳ 明朝" w:eastAsia="ＭＳ 明朝" w:hAnsi="ＭＳ 明朝" w:hint="eastAsia"/>
        </w:rPr>
        <w:t>として発刊され、公的なデータとして世に出た。</w:t>
      </w:r>
    </w:p>
    <w:p w14:paraId="22B8B122" w14:textId="7E5C4C98" w:rsidR="0071353A" w:rsidRDefault="00F948E3" w:rsidP="00622892">
      <w:pPr>
        <w:rPr>
          <w:rFonts w:ascii="ＭＳ 明朝" w:eastAsia="ＭＳ 明朝" w:hAnsi="ＭＳ 明朝"/>
        </w:rPr>
      </w:pPr>
      <w:r>
        <w:rPr>
          <w:rFonts w:ascii="ＭＳ 明朝" w:eastAsia="ＭＳ 明朝" w:hAnsi="ＭＳ 明朝" w:hint="eastAsia"/>
        </w:rPr>
        <w:t xml:space="preserve">　</w:t>
      </w:r>
      <w:r w:rsidR="0071353A">
        <w:rPr>
          <w:rFonts w:ascii="ＭＳ 明朝" w:eastAsia="ＭＳ 明朝" w:hAnsi="ＭＳ 明朝" w:hint="eastAsia"/>
        </w:rPr>
        <w:t>この間、</w:t>
      </w:r>
      <w:r>
        <w:rPr>
          <w:rFonts w:ascii="ＭＳ 明朝" w:eastAsia="ＭＳ 明朝" w:hAnsi="ＭＳ 明朝" w:hint="eastAsia"/>
        </w:rPr>
        <w:t>私たちの参画する自然保護関連のネットワークや団体、国内外</w:t>
      </w:r>
      <w:r w:rsidR="00041DAA">
        <w:rPr>
          <w:rFonts w:ascii="ＭＳ 明朝" w:eastAsia="ＭＳ 明朝" w:hAnsi="ＭＳ 明朝" w:hint="eastAsia"/>
        </w:rPr>
        <w:t>で幅広く活動、多彩な</w:t>
      </w:r>
      <w:r>
        <w:rPr>
          <w:rFonts w:ascii="ＭＳ 明朝" w:eastAsia="ＭＳ 明朝" w:hAnsi="ＭＳ 明朝" w:hint="eastAsia"/>
        </w:rPr>
        <w:t>人脈を持っておられた河野名誉教授らの働きかけによって条約事務局関係者や国際的な機関、</w:t>
      </w:r>
      <w:r w:rsidR="0071353A">
        <w:rPr>
          <w:rFonts w:ascii="ＭＳ 明朝" w:eastAsia="ＭＳ 明朝" w:hAnsi="ＭＳ 明朝" w:hint="eastAsia"/>
        </w:rPr>
        <w:t>大学</w:t>
      </w:r>
      <w:r w:rsidR="00041DAA">
        <w:rPr>
          <w:rFonts w:ascii="ＭＳ 明朝" w:eastAsia="ＭＳ 明朝" w:hAnsi="ＭＳ 明朝" w:hint="eastAsia"/>
        </w:rPr>
        <w:t>や研究者</w:t>
      </w:r>
      <w:r w:rsidR="0071353A">
        <w:rPr>
          <w:rFonts w:ascii="ＭＳ 明朝" w:eastAsia="ＭＳ 明朝" w:hAnsi="ＭＳ 明朝" w:hint="eastAsia"/>
        </w:rPr>
        <w:t>(国際自然保護連合=</w:t>
      </w:r>
      <w:r w:rsidR="0071353A">
        <w:rPr>
          <w:rFonts w:ascii="ＭＳ 明朝" w:eastAsia="ＭＳ 明朝" w:hAnsi="ＭＳ 明朝"/>
        </w:rPr>
        <w:t>IUCN</w:t>
      </w:r>
      <w:r w:rsidR="0071353A">
        <w:rPr>
          <w:rFonts w:ascii="ＭＳ 明朝" w:eastAsia="ＭＳ 明朝" w:hAnsi="ＭＳ 明朝" w:hint="eastAsia"/>
        </w:rPr>
        <w:t>、スミソニアン環境研究</w:t>
      </w:r>
      <w:r w:rsidR="00DF4D62">
        <w:rPr>
          <w:rFonts w:ascii="ＭＳ 明朝" w:eastAsia="ＭＳ 明朝" w:hAnsi="ＭＳ 明朝" w:hint="eastAsia"/>
        </w:rPr>
        <w:t>センター</w:t>
      </w:r>
      <w:r w:rsidR="0071353A">
        <w:rPr>
          <w:rFonts w:ascii="ＭＳ 明朝" w:eastAsia="ＭＳ 明朝" w:hAnsi="ＭＳ 明朝" w:hint="eastAsia"/>
        </w:rPr>
        <w:t>=米国</w:t>
      </w:r>
      <w:r w:rsidR="00DF4D62">
        <w:rPr>
          <w:rFonts w:ascii="ＭＳ 明朝" w:eastAsia="ＭＳ 明朝" w:hAnsi="ＭＳ 明朝" w:hint="eastAsia"/>
        </w:rPr>
        <w:t>、イースト・ロンドン大学=英国など</w:t>
      </w:r>
      <w:r w:rsidR="0071353A">
        <w:rPr>
          <w:rFonts w:ascii="ＭＳ 明朝" w:eastAsia="ＭＳ 明朝" w:hAnsi="ＭＳ 明朝"/>
        </w:rPr>
        <w:t>)</w:t>
      </w:r>
      <w:r w:rsidR="00041DAA">
        <w:rPr>
          <w:rFonts w:ascii="ＭＳ 明朝" w:eastAsia="ＭＳ 明朝" w:hAnsi="ＭＳ 明朝" w:hint="eastAsia"/>
        </w:rPr>
        <w:t>が数多く</w:t>
      </w:r>
      <w:r w:rsidR="0071353A">
        <w:rPr>
          <w:rFonts w:ascii="ＭＳ 明朝" w:eastAsia="ＭＳ 明朝" w:hAnsi="ＭＳ 明朝" w:hint="eastAsia"/>
        </w:rPr>
        <w:t>来訪、視察が相次いだ。そ</w:t>
      </w:r>
      <w:r w:rsidR="00DF4D62">
        <w:rPr>
          <w:rFonts w:ascii="ＭＳ 明朝" w:eastAsia="ＭＳ 明朝" w:hAnsi="ＭＳ 明朝" w:hint="eastAsia"/>
        </w:rPr>
        <w:t>れら</w:t>
      </w:r>
      <w:r w:rsidR="0071353A">
        <w:rPr>
          <w:rFonts w:ascii="ＭＳ 明朝" w:eastAsia="ＭＳ 明朝" w:hAnsi="ＭＳ 明朝" w:hint="eastAsia"/>
        </w:rPr>
        <w:t>の機会ごとに協力、支援</w:t>
      </w:r>
      <w:r w:rsidR="0071353A">
        <w:rPr>
          <w:rFonts w:ascii="ＭＳ 明朝" w:eastAsia="ＭＳ 明朝" w:hAnsi="ＭＳ 明朝" w:hint="eastAsia"/>
        </w:rPr>
        <w:t>を得て国際シンポジウム</w:t>
      </w:r>
      <w:r w:rsidR="00041DAA">
        <w:rPr>
          <w:rFonts w:ascii="ＭＳ 明朝" w:eastAsia="ＭＳ 明朝" w:hAnsi="ＭＳ 明朝" w:hint="eastAsia"/>
        </w:rPr>
        <w:t>、</w:t>
      </w:r>
      <w:r w:rsidR="0071353A">
        <w:rPr>
          <w:rFonts w:ascii="ＭＳ 明朝" w:eastAsia="ＭＳ 明朝" w:hAnsi="ＭＳ 明朝" w:hint="eastAsia"/>
        </w:rPr>
        <w:t>講演会</w:t>
      </w:r>
      <w:r w:rsidR="00041DAA">
        <w:rPr>
          <w:rFonts w:ascii="ＭＳ 明朝" w:eastAsia="ＭＳ 明朝" w:hAnsi="ＭＳ 明朝" w:hint="eastAsia"/>
        </w:rPr>
        <w:t>や学習会を開催</w:t>
      </w:r>
      <w:r w:rsidR="0071353A">
        <w:rPr>
          <w:rFonts w:ascii="ＭＳ 明朝" w:eastAsia="ＭＳ 明朝" w:hAnsi="ＭＳ 明朝" w:hint="eastAsia"/>
        </w:rPr>
        <w:t>、関係機関への表敬訪問など幅広く</w:t>
      </w:r>
      <w:r w:rsidR="008C541D">
        <w:rPr>
          <w:rFonts w:ascii="ＭＳ 明朝" w:eastAsia="ＭＳ 明朝" w:hAnsi="ＭＳ 明朝" w:hint="eastAsia"/>
        </w:rPr>
        <w:t>啓発</w:t>
      </w:r>
      <w:r w:rsidR="0071353A">
        <w:rPr>
          <w:rFonts w:ascii="ＭＳ 明朝" w:eastAsia="ＭＳ 明朝" w:hAnsi="ＭＳ 明朝" w:hint="eastAsia"/>
        </w:rPr>
        <w:t>活動</w:t>
      </w:r>
      <w:r w:rsidR="008C541D">
        <w:rPr>
          <w:rFonts w:ascii="ＭＳ 明朝" w:eastAsia="ＭＳ 明朝" w:hAnsi="ＭＳ 明朝" w:hint="eastAsia"/>
        </w:rPr>
        <w:t>を展開し</w:t>
      </w:r>
      <w:r w:rsidR="0071353A">
        <w:rPr>
          <w:rFonts w:ascii="ＭＳ 明朝" w:eastAsia="ＭＳ 明朝" w:hAnsi="ＭＳ 明朝" w:hint="eastAsia"/>
        </w:rPr>
        <w:t>、中池見湿地の重要性や登録への機運作りを行ってきた。</w:t>
      </w:r>
    </w:p>
    <w:p w14:paraId="56C3C630" w14:textId="23D650DA" w:rsidR="00041DAA" w:rsidRPr="00041DAA" w:rsidRDefault="00041DAA" w:rsidP="00622892">
      <w:pPr>
        <w:rPr>
          <w:rFonts w:ascii="ＭＳ 明朝" w:eastAsia="ＭＳ 明朝" w:hAnsi="ＭＳ 明朝"/>
        </w:rPr>
      </w:pPr>
      <w:r>
        <w:rPr>
          <w:rFonts w:ascii="ＭＳ 明朝" w:eastAsia="ＭＳ 明朝" w:hAnsi="ＭＳ 明朝" w:hint="eastAsia"/>
        </w:rPr>
        <w:t xml:space="preserve">　2</w:t>
      </w:r>
      <w:r>
        <w:rPr>
          <w:rFonts w:ascii="ＭＳ 明朝" w:eastAsia="ＭＳ 明朝" w:hAnsi="ＭＳ 明朝"/>
        </w:rPr>
        <w:t>004</w:t>
      </w:r>
      <w:r>
        <w:rPr>
          <w:rFonts w:ascii="ＭＳ 明朝" w:eastAsia="ＭＳ 明朝" w:hAnsi="ＭＳ 明朝" w:hint="eastAsia"/>
        </w:rPr>
        <w:t>年秋には、敦賀短期大学(</w:t>
      </w:r>
      <w:r w:rsidR="00BC38AE">
        <w:rPr>
          <w:rFonts w:ascii="ＭＳ 明朝" w:eastAsia="ＭＳ 明朝" w:hAnsi="ＭＳ 明朝" w:hint="eastAsia"/>
        </w:rPr>
        <w:t>現、敦賀</w:t>
      </w:r>
      <w:r w:rsidR="00D66B05">
        <w:rPr>
          <w:rFonts w:ascii="ＭＳ 明朝" w:eastAsia="ＭＳ 明朝" w:hAnsi="ＭＳ 明朝" w:hint="eastAsia"/>
        </w:rPr>
        <w:t>市立</w:t>
      </w:r>
      <w:r w:rsidR="00BC38AE">
        <w:rPr>
          <w:rFonts w:ascii="ＭＳ 明朝" w:eastAsia="ＭＳ 明朝" w:hAnsi="ＭＳ 明朝" w:hint="eastAsia"/>
        </w:rPr>
        <w:t>看護大学</w:t>
      </w:r>
      <w:r>
        <w:rPr>
          <w:rFonts w:ascii="ＭＳ 明朝" w:eastAsia="ＭＳ 明朝" w:hAnsi="ＭＳ 明朝"/>
        </w:rPr>
        <w:t>)</w:t>
      </w:r>
      <w:r w:rsidR="00BC38AE">
        <w:rPr>
          <w:rFonts w:ascii="ＭＳ 明朝" w:eastAsia="ＭＳ 明朝" w:hAnsi="ＭＳ 明朝" w:hint="eastAsia"/>
        </w:rPr>
        <w:t>を会場に国際シンポジウムが日本湿地ネットワーク</w:t>
      </w:r>
      <w:r w:rsidR="00173D2F">
        <w:rPr>
          <w:rFonts w:ascii="ＭＳ 明朝" w:eastAsia="ＭＳ 明朝" w:hAnsi="ＭＳ 明朝" w:hint="eastAsia"/>
        </w:rPr>
        <w:t>主催、地元団体主管で開かれ、泥炭・湿地分野で世界の第一人者、リチャード・リンゼイ博士(英国</w:t>
      </w:r>
      <w:r w:rsidR="00173D2F">
        <w:rPr>
          <w:rFonts w:ascii="ＭＳ 明朝" w:eastAsia="ＭＳ 明朝" w:hAnsi="ＭＳ 明朝"/>
        </w:rPr>
        <w:t>)</w:t>
      </w:r>
      <w:r w:rsidR="00173D2F">
        <w:rPr>
          <w:rFonts w:ascii="ＭＳ 明朝" w:eastAsia="ＭＳ 明朝" w:hAnsi="ＭＳ 明朝" w:hint="eastAsia"/>
        </w:rPr>
        <w:t>が中池見に現存する世界屈指の泥炭層について、「見えないもの」のため「過小評価」されていることを正し、「歴史の貯蔵庫」だと</w:t>
      </w:r>
      <w:r w:rsidR="007D24CA">
        <w:rPr>
          <w:rFonts w:ascii="ＭＳ 明朝" w:eastAsia="ＭＳ 明朝" w:hAnsi="ＭＳ 明朝" w:hint="eastAsia"/>
        </w:rPr>
        <w:t>力説した。このシンポに環境省からラムサール担当の野生生物課長と課員が２日間にわたる会議に出席と異例のことであった。</w:t>
      </w:r>
    </w:p>
    <w:p w14:paraId="65B20522" w14:textId="44B6E4D1" w:rsidR="00ED145B" w:rsidRDefault="0071353A" w:rsidP="00622892">
      <w:pPr>
        <w:rPr>
          <w:rFonts w:ascii="ＭＳ 明朝" w:eastAsia="ＭＳ 明朝" w:hAnsi="ＭＳ 明朝"/>
        </w:rPr>
      </w:pPr>
      <w:r>
        <w:rPr>
          <w:rFonts w:ascii="ＭＳ 明朝" w:eastAsia="ＭＳ 明朝" w:hAnsi="ＭＳ 明朝" w:hint="eastAsia"/>
        </w:rPr>
        <w:t xml:space="preserve">　ラムサール条約の締約国会議は３年ごとの開催のため、</w:t>
      </w:r>
      <w:r w:rsidR="00DF4D62">
        <w:rPr>
          <w:rFonts w:ascii="ＭＳ 明朝" w:eastAsia="ＭＳ 明朝" w:hAnsi="ＭＳ 明朝" w:hint="eastAsia"/>
        </w:rPr>
        <w:t>それらのスケジュールに合わせて各種取り組みを行ったが、残念ながら2006年の第９回、0</w:t>
      </w:r>
      <w:r w:rsidR="00DF4D62">
        <w:rPr>
          <w:rFonts w:ascii="ＭＳ 明朝" w:eastAsia="ＭＳ 明朝" w:hAnsi="ＭＳ 明朝"/>
        </w:rPr>
        <w:t>9</w:t>
      </w:r>
      <w:r w:rsidR="00DF4D62">
        <w:rPr>
          <w:rFonts w:ascii="ＭＳ 明朝" w:eastAsia="ＭＳ 明朝" w:hAnsi="ＭＳ 明朝" w:hint="eastAsia"/>
        </w:rPr>
        <w:t>年の第10回会議に向けての国内準備段階では、中池見湿地に関する動きは見られなかった。</w:t>
      </w:r>
    </w:p>
    <w:p w14:paraId="1F428B57" w14:textId="48C098AC" w:rsidR="00DF4D62" w:rsidRDefault="00DF4D62" w:rsidP="00622892">
      <w:pPr>
        <w:rPr>
          <w:rFonts w:ascii="ＭＳ 明朝" w:eastAsia="ＭＳ 明朝" w:hAnsi="ＭＳ 明朝"/>
        </w:rPr>
      </w:pPr>
      <w:r>
        <w:rPr>
          <w:rFonts w:ascii="ＭＳ 明朝" w:eastAsia="ＭＳ 明朝" w:hAnsi="ＭＳ 明朝" w:hint="eastAsia"/>
        </w:rPr>
        <w:t xml:space="preserve">　その都度、私たちは次の締約国会議に向けての動きを続けた。事態が動き始めたのは07年に敦賀市が福井県への</w:t>
      </w:r>
      <w:r w:rsidR="007D3183">
        <w:rPr>
          <w:rFonts w:ascii="ＭＳ 明朝" w:eastAsia="ＭＳ 明朝" w:hAnsi="ＭＳ 明朝" w:hint="eastAsia"/>
        </w:rPr>
        <w:t>重要要望事項として</w:t>
      </w:r>
      <w:r>
        <w:rPr>
          <w:rFonts w:ascii="ＭＳ 明朝" w:eastAsia="ＭＳ 明朝" w:hAnsi="ＭＳ 明朝" w:hint="eastAsia"/>
        </w:rPr>
        <w:t>「</w:t>
      </w:r>
      <w:r w:rsidR="007D3183">
        <w:rPr>
          <w:rFonts w:ascii="ＭＳ 明朝" w:eastAsia="ＭＳ 明朝" w:hAnsi="ＭＳ 明朝" w:hint="eastAsia"/>
        </w:rPr>
        <w:t>ラムサール登録を視野に入れた中池見保全協力について」の提出をしてからと言える。</w:t>
      </w:r>
    </w:p>
    <w:p w14:paraId="40DAA5CE" w14:textId="3A56A712" w:rsidR="00D916CF" w:rsidRDefault="007D3183" w:rsidP="00622892">
      <w:pPr>
        <w:rPr>
          <w:rFonts w:ascii="ＭＳ 明朝" w:eastAsia="ＭＳ 明朝" w:hAnsi="ＭＳ 明朝"/>
        </w:rPr>
      </w:pPr>
      <w:r>
        <w:rPr>
          <w:rFonts w:ascii="ＭＳ 明朝" w:eastAsia="ＭＳ 明朝" w:hAnsi="ＭＳ 明朝" w:hint="eastAsia"/>
        </w:rPr>
        <w:t xml:space="preserve">　登録への国際基準は十分に</w:t>
      </w:r>
      <w:r w:rsidR="008C541D">
        <w:rPr>
          <w:rFonts w:ascii="ＭＳ 明朝" w:eastAsia="ＭＳ 明朝" w:hAnsi="ＭＳ 明朝" w:hint="eastAsia"/>
        </w:rPr>
        <w:t>充たし</w:t>
      </w:r>
      <w:r>
        <w:rPr>
          <w:rFonts w:ascii="ＭＳ 明朝" w:eastAsia="ＭＳ 明朝" w:hAnsi="ＭＳ 明朝" w:hint="eastAsia"/>
        </w:rPr>
        <w:t>ていながら国内要件、特に法的担保がないことがネックになっていた。そのためには国定公園か鳥獣保護区などの網掛けがなければならないことになっている。中池見には国際的に重要と認めながらも国内的にこれらの網掛けがなかったのである。各方面からの</w:t>
      </w:r>
      <w:r w:rsidR="00D916CF">
        <w:rPr>
          <w:rFonts w:ascii="ＭＳ 明朝" w:eastAsia="ＭＳ 明朝" w:hAnsi="ＭＳ 明朝" w:hint="eastAsia"/>
        </w:rPr>
        <w:t>指摘や働きかけがありながらなかなか実現しなかったこのことがようやく動きをみせたのは12年に開催の第11回締約国会議を前にした11年２月のことであった。</w:t>
      </w:r>
    </w:p>
    <w:p w14:paraId="0CCD212D" w14:textId="4DA5E3AC" w:rsidR="007D3183" w:rsidRPr="0071353A" w:rsidRDefault="00D916CF" w:rsidP="00622892">
      <w:pPr>
        <w:rPr>
          <w:rFonts w:ascii="ＭＳ 明朝" w:eastAsia="ＭＳ 明朝" w:hAnsi="ＭＳ 明朝"/>
        </w:rPr>
      </w:pPr>
      <w:r>
        <w:rPr>
          <w:rFonts w:ascii="ＭＳ 明朝" w:eastAsia="ＭＳ 明朝" w:hAnsi="ＭＳ 明朝" w:hint="eastAsia"/>
        </w:rPr>
        <w:t xml:space="preserve">　環境省が「中池見湿地の国定公園編入のための現地調査」を開始したのである。そして８月に「越前加賀海岸国定公園の公園区域及び公園</w:t>
      </w:r>
      <w:r>
        <w:rPr>
          <w:rFonts w:ascii="ＭＳ 明朝" w:eastAsia="ＭＳ 明朝" w:hAnsi="ＭＳ 明朝" w:hint="eastAsia"/>
        </w:rPr>
        <w:lastRenderedPageBreak/>
        <w:t>計画の変更に関するパブリックコメント」が実施され、中池見湿地の国定公園編入の是非が諮られたのである。</w:t>
      </w:r>
      <w:r w:rsidR="008C541D">
        <w:rPr>
          <w:rFonts w:ascii="ＭＳ 明朝" w:eastAsia="ＭＳ 明朝" w:hAnsi="ＭＳ 明朝" w:hint="eastAsia"/>
        </w:rPr>
        <w:t>また９月には環境省中部地方環境事務所と福井県の担当者が中池見を現地視察。翌12年３月に同環境事務所より当ＮＰОに「中池見湿地のラムサール条約湿地登録について(照会</w:t>
      </w:r>
      <w:r w:rsidR="008C541D">
        <w:rPr>
          <w:rFonts w:ascii="ＭＳ 明朝" w:eastAsia="ＭＳ 明朝" w:hAnsi="ＭＳ 明朝"/>
        </w:rPr>
        <w:t>)</w:t>
      </w:r>
      <w:r w:rsidR="008C541D">
        <w:rPr>
          <w:rFonts w:ascii="ＭＳ 明朝" w:eastAsia="ＭＳ 明朝" w:hAnsi="ＭＳ 明朝" w:hint="eastAsia"/>
        </w:rPr>
        <w:t>」が届いたのであった。</w:t>
      </w:r>
      <w:r w:rsidR="007F0C7A">
        <w:rPr>
          <w:rFonts w:ascii="ＭＳ 明朝" w:eastAsia="ＭＳ 明朝" w:hAnsi="ＭＳ 明朝" w:hint="eastAsia"/>
        </w:rPr>
        <w:t>そして中池見湿地の越前加賀海岸国定公園への編入告示が３月27日付け(環境省告示第五十号、福井県告示第123号</w:t>
      </w:r>
      <w:r w:rsidR="007F0C7A">
        <w:rPr>
          <w:rFonts w:ascii="ＭＳ 明朝" w:eastAsia="ＭＳ 明朝" w:hAnsi="ＭＳ 明朝"/>
        </w:rPr>
        <w:t>)</w:t>
      </w:r>
      <w:r w:rsidR="007F0C7A">
        <w:rPr>
          <w:rFonts w:ascii="ＭＳ 明朝" w:eastAsia="ＭＳ 明朝" w:hAnsi="ＭＳ 明朝" w:hint="eastAsia"/>
        </w:rPr>
        <w:t>で出たのである。</w:t>
      </w:r>
    </w:p>
    <w:p w14:paraId="21A79F2A" w14:textId="7CB2C27B" w:rsidR="00ED145B" w:rsidRDefault="00DF7662" w:rsidP="00622892">
      <w:pPr>
        <w:rPr>
          <w:rFonts w:ascii="ＭＳ 明朝" w:eastAsia="ＭＳ 明朝" w:hAnsi="ＭＳ 明朝"/>
        </w:rPr>
      </w:pPr>
      <w:r>
        <w:rPr>
          <w:rFonts w:ascii="ＭＳ 明朝" w:eastAsia="ＭＳ 明朝" w:hAnsi="ＭＳ 明朝" w:hint="eastAsia"/>
        </w:rPr>
        <w:t xml:space="preserve">　締約国会議開催が迫った５月10日、環境省は中央環境審議会を開き、今会議で日本から登録をする中池見湿地を含む</w:t>
      </w:r>
      <w:r w:rsidR="00057882">
        <w:rPr>
          <w:rFonts w:ascii="ＭＳ 明朝" w:eastAsia="ＭＳ 明朝" w:hAnsi="ＭＳ 明朝" w:hint="eastAsia"/>
        </w:rPr>
        <w:t>９</w:t>
      </w:r>
      <w:r>
        <w:rPr>
          <w:rFonts w:ascii="ＭＳ 明朝" w:eastAsia="ＭＳ 明朝" w:hAnsi="ＭＳ 明朝" w:hint="eastAsia"/>
        </w:rPr>
        <w:t>候補地を報告・公表した。６月29日にこの</w:t>
      </w:r>
      <w:r w:rsidR="00057882">
        <w:rPr>
          <w:rFonts w:ascii="ＭＳ 明朝" w:eastAsia="ＭＳ 明朝" w:hAnsi="ＭＳ 明朝" w:hint="eastAsia"/>
        </w:rPr>
        <w:t>９</w:t>
      </w:r>
      <w:r>
        <w:rPr>
          <w:rFonts w:ascii="ＭＳ 明朝" w:eastAsia="ＭＳ 明朝" w:hAnsi="ＭＳ 明朝" w:hint="eastAsia"/>
        </w:rPr>
        <w:t>候補地を登録湿地に指定すると告示(環境省告示第百㈣号</w:t>
      </w:r>
      <w:r>
        <w:rPr>
          <w:rFonts w:ascii="ＭＳ 明朝" w:eastAsia="ＭＳ 明朝" w:hAnsi="ＭＳ 明朝"/>
        </w:rPr>
        <w:t>)</w:t>
      </w:r>
      <w:r>
        <w:rPr>
          <w:rFonts w:ascii="ＭＳ 明朝" w:eastAsia="ＭＳ 明朝" w:hAnsi="ＭＳ 明朝" w:hint="eastAsia"/>
        </w:rPr>
        <w:t>。ようやく登録実現にこぎつけたのだった。</w:t>
      </w:r>
    </w:p>
    <w:p w14:paraId="178B9062" w14:textId="32CDBB7A" w:rsidR="00F409C6" w:rsidRPr="007F0C7A" w:rsidRDefault="00F409C6" w:rsidP="00622892">
      <w:pPr>
        <w:rPr>
          <w:rFonts w:ascii="ＭＳ 明朝" w:eastAsia="ＭＳ 明朝" w:hAnsi="ＭＳ 明朝"/>
        </w:rPr>
      </w:pPr>
      <w:r>
        <w:rPr>
          <w:rFonts w:ascii="ＭＳ 明朝" w:eastAsia="ＭＳ 明朝" w:hAnsi="ＭＳ 明朝" w:hint="eastAsia"/>
        </w:rPr>
        <w:t xml:space="preserve">　これを受けて私たちもルーマニア、ブカレストで開催されるラムサール条約第11回締約国会議</w:t>
      </w:r>
      <w:r w:rsidR="003A69F5">
        <w:rPr>
          <w:rFonts w:ascii="ＭＳ 明朝" w:eastAsia="ＭＳ 明朝" w:hAnsi="ＭＳ 明朝" w:hint="eastAsia"/>
        </w:rPr>
        <w:t>(７月４-14日</w:t>
      </w:r>
      <w:r w:rsidR="003A69F5">
        <w:rPr>
          <w:rFonts w:ascii="ＭＳ 明朝" w:eastAsia="ＭＳ 明朝" w:hAnsi="ＭＳ 明朝"/>
        </w:rPr>
        <w:t>)</w:t>
      </w:r>
      <w:r>
        <w:rPr>
          <w:rFonts w:ascii="ＭＳ 明朝" w:eastAsia="ＭＳ 明朝" w:hAnsi="ＭＳ 明朝" w:hint="eastAsia"/>
        </w:rPr>
        <w:t>に参加をすべく条約事務局へ</w:t>
      </w:r>
      <w:r w:rsidR="007D24CA">
        <w:rPr>
          <w:rFonts w:ascii="ＭＳ 明朝" w:eastAsia="ＭＳ 明朝" w:hAnsi="ＭＳ 明朝" w:hint="eastAsia"/>
        </w:rPr>
        <w:t>「ＮＰО法人ウエットランド中池見」</w:t>
      </w:r>
      <w:r w:rsidR="003A69F5">
        <w:rPr>
          <w:rFonts w:ascii="ＭＳ 明朝" w:eastAsia="ＭＳ 明朝" w:hAnsi="ＭＳ 明朝" w:hint="eastAsia"/>
        </w:rPr>
        <w:t>の</w:t>
      </w:r>
      <w:r>
        <w:rPr>
          <w:rFonts w:ascii="ＭＳ 明朝" w:eastAsia="ＭＳ 明朝" w:hAnsi="ＭＳ 明朝" w:hint="eastAsia"/>
        </w:rPr>
        <w:t>資格審査を申請。</w:t>
      </w:r>
      <w:r w:rsidR="005E3510">
        <w:rPr>
          <w:rFonts w:ascii="ＭＳ 明朝" w:eastAsia="ＭＳ 明朝" w:hAnsi="ＭＳ 明朝" w:hint="eastAsia"/>
        </w:rPr>
        <w:t>登録へ力を尽くした</w:t>
      </w:r>
      <w:r w:rsidR="007D24CA">
        <w:rPr>
          <w:rFonts w:ascii="ＭＳ 明朝" w:eastAsia="ＭＳ 明朝" w:hAnsi="ＭＳ 明朝" w:hint="eastAsia"/>
        </w:rPr>
        <w:t>ローカルＮＧОとしてオブザーバー参加が</w:t>
      </w:r>
      <w:r>
        <w:rPr>
          <w:rFonts w:ascii="ＭＳ 明朝" w:eastAsia="ＭＳ 明朝" w:hAnsi="ＭＳ 明朝" w:hint="eastAsia"/>
        </w:rPr>
        <w:t>認められ、記念すべき登録証授与式参列</w:t>
      </w:r>
      <w:r w:rsidR="007D24CA">
        <w:rPr>
          <w:rFonts w:ascii="ＭＳ 明朝" w:eastAsia="ＭＳ 明朝" w:hAnsi="ＭＳ 明朝" w:hint="eastAsia"/>
        </w:rPr>
        <w:t>に</w:t>
      </w:r>
      <w:r w:rsidR="00206892">
        <w:rPr>
          <w:rFonts w:ascii="ＭＳ 明朝" w:eastAsia="ＭＳ 明朝" w:hAnsi="ＭＳ 明朝" w:hint="eastAsia"/>
        </w:rPr>
        <w:t>７</w:t>
      </w:r>
      <w:r>
        <w:rPr>
          <w:rFonts w:ascii="ＭＳ 明朝" w:eastAsia="ＭＳ 明朝" w:hAnsi="ＭＳ 明朝" w:hint="eastAsia"/>
        </w:rPr>
        <w:t>人が自費で渡航</w:t>
      </w:r>
      <w:r w:rsidR="00206892">
        <w:rPr>
          <w:rFonts w:ascii="ＭＳ 明朝" w:eastAsia="ＭＳ 明朝" w:hAnsi="ＭＳ 明朝" w:hint="eastAsia"/>
        </w:rPr>
        <w:t>(７月５-８日</w:t>
      </w:r>
      <w:r w:rsidR="00206892">
        <w:rPr>
          <w:rFonts w:ascii="ＭＳ 明朝" w:eastAsia="ＭＳ 明朝" w:hAnsi="ＭＳ 明朝"/>
        </w:rPr>
        <w:t>)</w:t>
      </w:r>
      <w:r w:rsidR="005E3510">
        <w:rPr>
          <w:rFonts w:ascii="ＭＳ 明朝" w:eastAsia="ＭＳ 明朝" w:hAnsi="ＭＳ 明朝" w:hint="eastAsia"/>
        </w:rPr>
        <w:t>、感激をあらたにした</w:t>
      </w:r>
      <w:r>
        <w:rPr>
          <w:rFonts w:ascii="ＭＳ 明朝" w:eastAsia="ＭＳ 明朝" w:hAnsi="ＭＳ 明朝" w:hint="eastAsia"/>
        </w:rPr>
        <w:t>。</w:t>
      </w:r>
    </w:p>
    <w:p w14:paraId="150669D4" w14:textId="77777777" w:rsidR="00ED145B" w:rsidRPr="00B3215E" w:rsidRDefault="00ED145B" w:rsidP="00622892">
      <w:pPr>
        <w:rPr>
          <w:rFonts w:ascii="ＭＳ 明朝" w:eastAsia="ＭＳ 明朝" w:hAnsi="ＭＳ 明朝"/>
        </w:rPr>
      </w:pPr>
    </w:p>
    <w:p w14:paraId="1893A0C3" w14:textId="0360B47B" w:rsidR="009677DF" w:rsidRDefault="009677DF" w:rsidP="009677DF">
      <w:pPr>
        <w:rPr>
          <w:rFonts w:asciiTheme="majorEastAsia" w:eastAsiaTheme="majorEastAsia" w:hAnsiTheme="majorEastAsia"/>
          <w:szCs w:val="21"/>
        </w:rPr>
      </w:pPr>
      <w:bookmarkStart w:id="2" w:name="_Hlk148090127"/>
      <w:r>
        <w:rPr>
          <w:rFonts w:asciiTheme="majorEastAsia" w:eastAsiaTheme="majorEastAsia" w:hAnsiTheme="majorEastAsia" w:hint="eastAsia"/>
          <w:szCs w:val="21"/>
        </w:rPr>
        <w:t>５.北陸新幹線問題の１０年</w:t>
      </w:r>
    </w:p>
    <w:bookmarkEnd w:id="2"/>
    <w:p w14:paraId="4EAD66A6" w14:textId="11C0A637" w:rsidR="00ED145B" w:rsidRDefault="00206892" w:rsidP="00622892">
      <w:pPr>
        <w:rPr>
          <w:rFonts w:ascii="ＭＳ 明朝" w:eastAsia="ＭＳ 明朝" w:hAnsi="ＭＳ 明朝"/>
        </w:rPr>
      </w:pPr>
      <w:r>
        <w:rPr>
          <w:rFonts w:ascii="ＭＳ 明朝" w:eastAsia="ＭＳ 明朝" w:hAnsi="ＭＳ 明朝" w:hint="eastAsia"/>
        </w:rPr>
        <w:t xml:space="preserve">　</w:t>
      </w:r>
      <w:r w:rsidR="003A69F5">
        <w:rPr>
          <w:rFonts w:ascii="ＭＳ 明朝" w:eastAsia="ＭＳ 明朝" w:hAnsi="ＭＳ 明朝" w:hint="eastAsia"/>
        </w:rPr>
        <w:t>帰国したばかりの私のところへ、本会議開催中のルーマニアからメールが届いた。７月13日</w:t>
      </w:r>
      <w:r w:rsidR="00057882">
        <w:rPr>
          <w:rFonts w:ascii="ＭＳ 明朝" w:eastAsia="ＭＳ 明朝" w:hAnsi="ＭＳ 明朝" w:hint="eastAsia"/>
        </w:rPr>
        <w:t>夜中２時22分現地発信で日本時間の午後３時(本会議最終日</w:t>
      </w:r>
      <w:r w:rsidR="00057882">
        <w:rPr>
          <w:rFonts w:ascii="ＭＳ 明朝" w:eastAsia="ＭＳ 明朝" w:hAnsi="ＭＳ 明朝"/>
        </w:rPr>
        <w:t>)</w:t>
      </w:r>
      <w:r w:rsidR="00057882">
        <w:rPr>
          <w:rFonts w:ascii="ＭＳ 明朝" w:eastAsia="ＭＳ 明朝" w:hAnsi="ＭＳ 明朝" w:hint="eastAsia"/>
        </w:rPr>
        <w:t>までに知らせてほしいという内容で、</w:t>
      </w:r>
      <w:r w:rsidR="003A69F5">
        <w:rPr>
          <w:rFonts w:ascii="ＭＳ 明朝" w:eastAsia="ＭＳ 明朝" w:hAnsi="ＭＳ 明朝" w:hint="eastAsia"/>
        </w:rPr>
        <w:t>登録したばかりの中池見湿地に北陸新幹線が通るということだがどういうことか？詳細情報を</w:t>
      </w:r>
      <w:r w:rsidR="00054F68">
        <w:rPr>
          <w:rFonts w:ascii="ＭＳ 明朝" w:eastAsia="ＭＳ 明朝" w:hAnsi="ＭＳ 明朝" w:hint="eastAsia"/>
        </w:rPr>
        <w:t>送れ</w:t>
      </w:r>
      <w:r w:rsidR="003A69F5">
        <w:rPr>
          <w:rFonts w:ascii="ＭＳ 明朝" w:eastAsia="ＭＳ 明朝" w:hAnsi="ＭＳ 明朝" w:hint="eastAsia"/>
        </w:rPr>
        <w:t>とのことだった。</w:t>
      </w:r>
    </w:p>
    <w:p w14:paraId="1E5D0871" w14:textId="6CE1DE1C" w:rsidR="003A69F5" w:rsidRDefault="003A69F5" w:rsidP="00622892">
      <w:pPr>
        <w:rPr>
          <w:rFonts w:ascii="ＭＳ 明朝" w:eastAsia="ＭＳ 明朝" w:hAnsi="ＭＳ 明朝"/>
        </w:rPr>
      </w:pPr>
      <w:r>
        <w:rPr>
          <w:rFonts w:ascii="ＭＳ 明朝" w:eastAsia="ＭＳ 明朝" w:hAnsi="ＭＳ 明朝" w:hint="eastAsia"/>
        </w:rPr>
        <w:t xml:space="preserve">　私たちも寝耳に水のこと</w:t>
      </w:r>
      <w:r w:rsidR="00054F68">
        <w:rPr>
          <w:rFonts w:ascii="ＭＳ 明朝" w:eastAsia="ＭＳ 明朝" w:hAnsi="ＭＳ 明朝" w:hint="eastAsia"/>
        </w:rPr>
        <w:t>であったが、中池見湿地をラムサール条約の登録湿地にすると環境省が告示を出した６月29日、同日に国土交通省が鉄道建設運輸施設整備支援機構(鉄道・</w:t>
      </w:r>
      <w:r w:rsidR="00054F68">
        <w:rPr>
          <w:rFonts w:ascii="ＭＳ 明朝" w:eastAsia="ＭＳ 明朝" w:hAnsi="ＭＳ 明朝" w:hint="eastAsia"/>
        </w:rPr>
        <w:t>運輸機構</w:t>
      </w:r>
      <w:r w:rsidR="00054F68">
        <w:rPr>
          <w:rFonts w:ascii="ＭＳ 明朝" w:eastAsia="ＭＳ 明朝" w:hAnsi="ＭＳ 明朝"/>
        </w:rPr>
        <w:t>)</w:t>
      </w:r>
      <w:r w:rsidR="00054F68">
        <w:rPr>
          <w:rFonts w:ascii="ＭＳ 明朝" w:eastAsia="ＭＳ 明朝" w:hAnsi="ＭＳ 明朝" w:hint="eastAsia"/>
        </w:rPr>
        <w:t>に対し、北陸新幹線金沢・敦賀間延伸工事着工認可の告示を出しているということだった。直ぐに知り合いの市会議員や敦賀市役所に問い合わせたが誰も知らないという。渡航中の新聞各紙を</w:t>
      </w:r>
      <w:r w:rsidR="008B5B94">
        <w:rPr>
          <w:rFonts w:ascii="ＭＳ 明朝" w:eastAsia="ＭＳ 明朝" w:hAnsi="ＭＳ 明朝" w:hint="eastAsia"/>
        </w:rPr>
        <w:t>図書館で全て</w:t>
      </w:r>
      <w:r w:rsidR="00054F68">
        <w:rPr>
          <w:rFonts w:ascii="ＭＳ 明朝" w:eastAsia="ＭＳ 明朝" w:hAnsi="ＭＳ 明朝" w:hint="eastAsia"/>
        </w:rPr>
        <w:t>当たってみたが、</w:t>
      </w:r>
      <w:r w:rsidR="008B5B94">
        <w:rPr>
          <w:rFonts w:ascii="ＭＳ 明朝" w:eastAsia="ＭＳ 明朝" w:hAnsi="ＭＳ 明朝" w:hint="eastAsia"/>
        </w:rPr>
        <w:t>どこにもそのような記事は見当たらないのだ。</w:t>
      </w:r>
    </w:p>
    <w:p w14:paraId="1E460344" w14:textId="3A707693" w:rsidR="008B5B94" w:rsidRDefault="008B5B94" w:rsidP="00622892">
      <w:pPr>
        <w:rPr>
          <w:rFonts w:ascii="ＭＳ 明朝" w:eastAsia="ＭＳ 明朝" w:hAnsi="ＭＳ 明朝"/>
        </w:rPr>
      </w:pPr>
      <w:r>
        <w:rPr>
          <w:rFonts w:ascii="ＭＳ 明朝" w:eastAsia="ＭＳ 明朝" w:hAnsi="ＭＳ 明朝" w:hint="eastAsia"/>
        </w:rPr>
        <w:t xml:space="preserve">　まったく見当がつかない中、思い当たったのが以前、中池見へ行く途中、何箇所かでボーリングを行っているのに遭遇。樫曲の中池見入口で業者に聞いた「新幹線の地質調査」と</w:t>
      </w:r>
      <w:r w:rsidR="001C0653">
        <w:rPr>
          <w:rFonts w:ascii="ＭＳ 明朝" w:eastAsia="ＭＳ 明朝" w:hAnsi="ＭＳ 明朝" w:hint="eastAsia"/>
        </w:rPr>
        <w:t>の言葉</w:t>
      </w:r>
      <w:r>
        <w:rPr>
          <w:rFonts w:ascii="ＭＳ 明朝" w:eastAsia="ＭＳ 明朝" w:hAnsi="ＭＳ 明朝" w:hint="eastAsia"/>
        </w:rPr>
        <w:t>が思い浮かび、</w:t>
      </w:r>
      <w:r w:rsidR="007B433D">
        <w:rPr>
          <w:rFonts w:ascii="ＭＳ 明朝" w:eastAsia="ＭＳ 明朝" w:hAnsi="ＭＳ 明朝" w:hint="eastAsia"/>
        </w:rPr>
        <w:t>記憶していた</w:t>
      </w:r>
      <w:r>
        <w:rPr>
          <w:rFonts w:ascii="ＭＳ 明朝" w:eastAsia="ＭＳ 明朝" w:hAnsi="ＭＳ 明朝" w:hint="eastAsia"/>
        </w:rPr>
        <w:t>ボーリング地点を地図上にプロットし</w:t>
      </w:r>
      <w:r w:rsidR="001C0653">
        <w:rPr>
          <w:rFonts w:ascii="ＭＳ 明朝" w:eastAsia="ＭＳ 明朝" w:hAnsi="ＭＳ 明朝" w:hint="eastAsia"/>
        </w:rPr>
        <w:t>て</w:t>
      </w:r>
      <w:r w:rsidR="007B433D">
        <w:rPr>
          <w:rFonts w:ascii="ＭＳ 明朝" w:eastAsia="ＭＳ 明朝" w:hAnsi="ＭＳ 明朝" w:hint="eastAsia"/>
        </w:rPr>
        <w:t>繋いで</w:t>
      </w:r>
      <w:r>
        <w:rPr>
          <w:rFonts w:ascii="ＭＳ 明朝" w:eastAsia="ＭＳ 明朝" w:hAnsi="ＭＳ 明朝" w:hint="eastAsia"/>
        </w:rPr>
        <w:t>みた。</w:t>
      </w:r>
      <w:r w:rsidR="007B433D">
        <w:rPr>
          <w:rFonts w:ascii="ＭＳ 明朝" w:eastAsia="ＭＳ 明朝" w:hAnsi="ＭＳ 明朝" w:hint="eastAsia"/>
        </w:rPr>
        <w:t>浮かび上がったルートは何と条約登録の集水域範囲内に。それも中池見の特徴的な地形「袋状埋積谷」の口の部分。樫曲側からの細長い谷の</w:t>
      </w:r>
      <w:r w:rsidR="001C0653">
        <w:rPr>
          <w:rFonts w:ascii="ＭＳ 明朝" w:eastAsia="ＭＳ 明朝" w:hAnsi="ＭＳ 明朝" w:hint="eastAsia"/>
        </w:rPr>
        <w:t>真ん中を斜めに横切り、水源の深山をトンネルで敦賀方面に抜け、南の</w:t>
      </w:r>
      <w:r w:rsidR="007B433D">
        <w:rPr>
          <w:rFonts w:ascii="ＭＳ 明朝" w:eastAsia="ＭＳ 明朝" w:hAnsi="ＭＳ 明朝" w:hint="eastAsia"/>
        </w:rPr>
        <w:t>「</w:t>
      </w:r>
      <w:r w:rsidR="001C0653">
        <w:rPr>
          <w:rFonts w:ascii="ＭＳ 明朝" w:eastAsia="ＭＳ 明朝" w:hAnsi="ＭＳ 明朝" w:hint="eastAsia"/>
        </w:rPr>
        <w:t>余座池見</w:t>
      </w:r>
      <w:r w:rsidR="007B433D">
        <w:rPr>
          <w:rFonts w:ascii="ＭＳ 明朝" w:eastAsia="ＭＳ 明朝" w:hAnsi="ＭＳ 明朝" w:hint="eastAsia"/>
        </w:rPr>
        <w:t>」</w:t>
      </w:r>
      <w:r w:rsidR="001C0653">
        <w:rPr>
          <w:rFonts w:ascii="ＭＳ 明朝" w:eastAsia="ＭＳ 明朝" w:hAnsi="ＭＳ 明朝" w:hint="eastAsia"/>
        </w:rPr>
        <w:t>を横切って敦賀駅に繋がるという線が予想された。どこを当たっても情報がない中、推定されるものとして取りあえずルーマニアへメールした。</w:t>
      </w:r>
    </w:p>
    <w:p w14:paraId="170E4526" w14:textId="70C42A79" w:rsidR="001C0653" w:rsidRPr="001C0653" w:rsidRDefault="001C0653" w:rsidP="00622892">
      <w:pPr>
        <w:rPr>
          <w:rFonts w:ascii="ＭＳ 明朝" w:eastAsia="ＭＳ 明朝" w:hAnsi="ＭＳ 明朝"/>
        </w:rPr>
      </w:pPr>
      <w:r>
        <w:rPr>
          <w:rFonts w:ascii="ＭＳ 明朝" w:eastAsia="ＭＳ 明朝" w:hAnsi="ＭＳ 明朝" w:hint="eastAsia"/>
        </w:rPr>
        <w:t xml:space="preserve">　その翌日14日の産経新聞が全国面で「ラムサール登録の中池見湿地　北陸新幹線が縦断計画」と</w:t>
      </w:r>
      <w:r w:rsidR="00505BB1">
        <w:rPr>
          <w:rFonts w:ascii="ＭＳ 明朝" w:eastAsia="ＭＳ 明朝" w:hAnsi="ＭＳ 明朝" w:hint="eastAsia"/>
        </w:rPr>
        <w:t>地図付き</w:t>
      </w:r>
      <w:r>
        <w:rPr>
          <w:rFonts w:ascii="ＭＳ 明朝" w:eastAsia="ＭＳ 明朝" w:hAnsi="ＭＳ 明朝" w:hint="eastAsia"/>
        </w:rPr>
        <w:t>で</w:t>
      </w:r>
      <w:r w:rsidR="00505BB1">
        <w:rPr>
          <w:rFonts w:ascii="ＭＳ 明朝" w:eastAsia="ＭＳ 明朝" w:hAnsi="ＭＳ 明朝" w:hint="eastAsia"/>
        </w:rPr>
        <w:t>報じた。小さな記事だったが13日にわかったものと書かれ、掲載されていたのは略図だったが、前日こちらで推定、送付したルートとだいたい合っていた。ただ地元では一切報道がなく、情報</w:t>
      </w:r>
      <w:r w:rsidR="008A4B96">
        <w:rPr>
          <w:rFonts w:ascii="ＭＳ 明朝" w:eastAsia="ＭＳ 明朝" w:hAnsi="ＭＳ 明朝" w:hint="eastAsia"/>
        </w:rPr>
        <w:t>規制</w:t>
      </w:r>
      <w:r w:rsidR="00505BB1">
        <w:rPr>
          <w:rFonts w:ascii="ＭＳ 明朝" w:eastAsia="ＭＳ 明朝" w:hAnsi="ＭＳ 明朝" w:hint="eastAsia"/>
        </w:rPr>
        <w:t>されたようにその後もまったく情報がなかった。</w:t>
      </w:r>
    </w:p>
    <w:p w14:paraId="76B91AE5" w14:textId="41A6085A" w:rsidR="00ED145B" w:rsidRDefault="00505BB1" w:rsidP="00622892">
      <w:pPr>
        <w:rPr>
          <w:rFonts w:ascii="ＭＳ 明朝" w:eastAsia="ＭＳ 明朝" w:hAnsi="ＭＳ 明朝"/>
        </w:rPr>
      </w:pPr>
      <w:r>
        <w:rPr>
          <w:rFonts w:ascii="ＭＳ 明朝" w:eastAsia="ＭＳ 明朝" w:hAnsi="ＭＳ 明朝" w:hint="eastAsia"/>
        </w:rPr>
        <w:t xml:space="preserve">　</w:t>
      </w:r>
      <w:r w:rsidR="007E3311">
        <w:rPr>
          <w:rFonts w:ascii="ＭＳ 明朝" w:eastAsia="ＭＳ 明朝" w:hAnsi="ＭＳ 明朝" w:hint="eastAsia"/>
        </w:rPr>
        <w:t>この記事は日本湿地ネットワーク(</w:t>
      </w:r>
      <w:r w:rsidR="007E3311">
        <w:rPr>
          <w:rFonts w:ascii="ＭＳ 明朝" w:eastAsia="ＭＳ 明朝" w:hAnsi="ＭＳ 明朝"/>
        </w:rPr>
        <w:t>JAWAN)</w:t>
      </w:r>
      <w:r w:rsidR="007E3311">
        <w:rPr>
          <w:rFonts w:ascii="ＭＳ 明朝" w:eastAsia="ＭＳ 明朝" w:hAnsi="ＭＳ 明朝" w:hint="eastAsia"/>
        </w:rPr>
        <w:t>の関係者により英訳され、19日にはラムサール条約事務局へ送り、報告された。</w:t>
      </w:r>
      <w:r w:rsidR="008A4B96">
        <w:rPr>
          <w:rFonts w:ascii="ＭＳ 明朝" w:eastAsia="ＭＳ 明朝" w:hAnsi="ＭＳ 明朝" w:hint="eastAsia"/>
        </w:rPr>
        <w:t>地元紙に記事が出てきたのは７月19日に行われた起工式以後で、機構が敦賀市議会で概要説明を行ったのが25日。ルート図閲覧が始まったのが28日からであった。ようやく全貌が見えたが、中池見周辺はアセス時ルートより深山トンネルの位置を湿地側へ約150メートル移動させていたこと</w:t>
      </w:r>
      <w:r w:rsidR="008A4B96">
        <w:rPr>
          <w:rFonts w:ascii="ＭＳ 明朝" w:eastAsia="ＭＳ 明朝" w:hAnsi="ＭＳ 明朝" w:hint="eastAsia"/>
        </w:rPr>
        <w:lastRenderedPageBreak/>
        <w:t>である。</w:t>
      </w:r>
      <w:r w:rsidR="003A4B12">
        <w:rPr>
          <w:rFonts w:ascii="ＭＳ 明朝" w:eastAsia="ＭＳ 明朝" w:hAnsi="ＭＳ 明朝" w:hint="eastAsia"/>
        </w:rPr>
        <w:t>このルート変更は一切公表されることなく、着工認可の告示の際</w:t>
      </w:r>
      <w:r w:rsidR="00057882">
        <w:rPr>
          <w:rFonts w:ascii="ＭＳ 明朝" w:eastAsia="ＭＳ 明朝" w:hAnsi="ＭＳ 明朝" w:hint="eastAsia"/>
        </w:rPr>
        <w:t>に初めて知らされ、関係者も慌てたとのことである。</w:t>
      </w:r>
    </w:p>
    <w:p w14:paraId="5FE2A51E" w14:textId="3292851C" w:rsidR="00D41A04" w:rsidRPr="00505BB1" w:rsidRDefault="00D41A04" w:rsidP="00622892">
      <w:pPr>
        <w:rPr>
          <w:rFonts w:ascii="ＭＳ 明朝" w:eastAsia="ＭＳ 明朝" w:hAnsi="ＭＳ 明朝"/>
        </w:rPr>
      </w:pPr>
      <w:r>
        <w:rPr>
          <w:rFonts w:ascii="ＭＳ 明朝" w:eastAsia="ＭＳ 明朝" w:hAnsi="ＭＳ 明朝" w:hint="eastAsia"/>
        </w:rPr>
        <w:t xml:space="preserve">　この変更 (予定線の左右それぞれ300メートル以内</w:t>
      </w:r>
      <w:r>
        <w:rPr>
          <w:rFonts w:ascii="ＭＳ 明朝" w:eastAsia="ＭＳ 明朝" w:hAnsi="ＭＳ 明朝"/>
        </w:rPr>
        <w:t>)</w:t>
      </w:r>
      <w:r>
        <w:rPr>
          <w:rFonts w:ascii="ＭＳ 明朝" w:eastAsia="ＭＳ 明朝" w:hAnsi="ＭＳ 明朝" w:hint="eastAsia"/>
        </w:rPr>
        <w:t>については現アセス法では軽微な変更にあたり、再調査なども必要ないとのこと。中池見のように狭い範囲での変更は命取りともいえる問題ある規定である。</w:t>
      </w:r>
      <w:r w:rsidR="001F6FC0">
        <w:rPr>
          <w:rFonts w:ascii="ＭＳ 明朝" w:eastAsia="ＭＳ 明朝" w:hAnsi="ＭＳ 明朝" w:hint="eastAsia"/>
        </w:rPr>
        <w:t>またこの変更について、ラムサール条約への登録準備が進んでいることを承知していたはずなのに機構は「人家への影響を避けるため」「高速走行を可能にするため」としか説明がなく、変更はないとの強硬姿勢</w:t>
      </w:r>
      <w:r w:rsidR="00751FA5">
        <w:rPr>
          <w:rFonts w:ascii="ＭＳ 明朝" w:eastAsia="ＭＳ 明朝" w:hAnsi="ＭＳ 明朝" w:hint="eastAsia"/>
        </w:rPr>
        <w:t>(</w:t>
      </w:r>
      <w:r w:rsidR="00751FA5">
        <w:rPr>
          <w:rFonts w:ascii="ＭＳ 明朝" w:eastAsia="ＭＳ 明朝" w:hAnsi="ＭＳ 明朝"/>
        </w:rPr>
        <w:t xml:space="preserve">2012.9.9 </w:t>
      </w:r>
      <w:r w:rsidR="00751FA5">
        <w:rPr>
          <w:rFonts w:ascii="ＭＳ 明朝" w:eastAsia="ＭＳ 明朝" w:hAnsi="ＭＳ 明朝" w:hint="eastAsia"/>
        </w:rPr>
        <w:t>福井新聞</w:t>
      </w:r>
      <w:r w:rsidR="00751FA5">
        <w:rPr>
          <w:rFonts w:ascii="ＭＳ 明朝" w:eastAsia="ＭＳ 明朝" w:hAnsi="ＭＳ 明朝"/>
        </w:rPr>
        <w:t>)</w:t>
      </w:r>
      <w:r w:rsidR="001F6FC0">
        <w:rPr>
          <w:rFonts w:ascii="ＭＳ 明朝" w:eastAsia="ＭＳ 明朝" w:hAnsi="ＭＳ 明朝" w:hint="eastAsia"/>
        </w:rPr>
        <w:t>で</w:t>
      </w:r>
      <w:r w:rsidR="00751FA5">
        <w:rPr>
          <w:rFonts w:ascii="ＭＳ 明朝" w:eastAsia="ＭＳ 明朝" w:hAnsi="ＭＳ 明朝" w:hint="eastAsia"/>
        </w:rPr>
        <w:t>あ</w:t>
      </w:r>
      <w:r w:rsidR="001F6FC0">
        <w:rPr>
          <w:rFonts w:ascii="ＭＳ 明朝" w:eastAsia="ＭＳ 明朝" w:hAnsi="ＭＳ 明朝" w:hint="eastAsia"/>
        </w:rPr>
        <w:t>った。</w:t>
      </w:r>
    </w:p>
    <w:p w14:paraId="43FFAC49" w14:textId="19C93761" w:rsidR="00ED145B" w:rsidRDefault="00751FA5" w:rsidP="00622892">
      <w:pPr>
        <w:rPr>
          <w:rFonts w:ascii="ＭＳ 明朝" w:eastAsia="ＭＳ 明朝" w:hAnsi="ＭＳ 明朝"/>
        </w:rPr>
      </w:pPr>
      <w:r>
        <w:rPr>
          <w:rFonts w:ascii="ＭＳ 明朝" w:eastAsia="ＭＳ 明朝" w:hAnsi="ＭＳ 明朝" w:hint="eastAsia"/>
        </w:rPr>
        <w:t xml:space="preserve">　</w:t>
      </w:r>
      <w:r w:rsidR="00E81D23">
        <w:rPr>
          <w:rFonts w:ascii="ＭＳ 明朝" w:eastAsia="ＭＳ 明朝" w:hAnsi="ＭＳ 明朝" w:hint="eastAsia"/>
        </w:rPr>
        <w:t>このままでは中池見の“いのち”とも言える地下水脈への影響と“うしろ谷”消滅という中池見湿地の価値半減になるとルート変更を求める運動を展開。「国際的信用を失墜」「計画撤回求め要望書続々」</w:t>
      </w:r>
      <w:r w:rsidR="00E81D23">
        <w:rPr>
          <w:rFonts w:ascii="ＭＳ 明朝" w:eastAsia="ＭＳ 明朝" w:hAnsi="ＭＳ 明朝"/>
        </w:rPr>
        <w:t xml:space="preserve">(2013.2.20 </w:t>
      </w:r>
      <w:r w:rsidR="00E81D23">
        <w:rPr>
          <w:rFonts w:ascii="ＭＳ 明朝" w:eastAsia="ＭＳ 明朝" w:hAnsi="ＭＳ 明朝" w:hint="eastAsia"/>
        </w:rPr>
        <w:t>毎日新聞</w:t>
      </w:r>
      <w:r w:rsidR="00E81D23">
        <w:rPr>
          <w:rFonts w:ascii="ＭＳ 明朝" w:eastAsia="ＭＳ 明朝" w:hAnsi="ＭＳ 明朝"/>
        </w:rPr>
        <w:t>)</w:t>
      </w:r>
      <w:r w:rsidR="00230E00">
        <w:rPr>
          <w:rFonts w:ascii="ＭＳ 明朝" w:eastAsia="ＭＳ 明朝" w:hAnsi="ＭＳ 明朝" w:hint="eastAsia"/>
        </w:rPr>
        <w:t>、「中心線測量２年先送り」(</w:t>
      </w:r>
      <w:r w:rsidR="00230E00">
        <w:rPr>
          <w:rFonts w:ascii="ＭＳ 明朝" w:eastAsia="ＭＳ 明朝" w:hAnsi="ＭＳ 明朝"/>
        </w:rPr>
        <w:t xml:space="preserve">13.2.9 </w:t>
      </w:r>
      <w:r w:rsidR="00230E00">
        <w:rPr>
          <w:rFonts w:ascii="ＭＳ 明朝" w:eastAsia="ＭＳ 明朝" w:hAnsi="ＭＳ 明朝" w:hint="eastAsia"/>
        </w:rPr>
        <w:t>福井新聞</w:t>
      </w:r>
      <w:r w:rsidR="00230E00">
        <w:rPr>
          <w:rFonts w:ascii="ＭＳ 明朝" w:eastAsia="ＭＳ 明朝" w:hAnsi="ＭＳ 明朝"/>
        </w:rPr>
        <w:t>)</w:t>
      </w:r>
      <w:r w:rsidR="00230E00">
        <w:rPr>
          <w:rFonts w:ascii="ＭＳ 明朝" w:eastAsia="ＭＳ 明朝" w:hAnsi="ＭＳ 明朝" w:hint="eastAsia"/>
        </w:rPr>
        <w:t>などと反響は大きく、支援の輪も全国に広がり、翌年春にはラムサール条約事務局からもクリストファー・ブリックス事務局長</w:t>
      </w:r>
      <w:r w:rsidR="00BE6631">
        <w:rPr>
          <w:rFonts w:ascii="ＭＳ 明朝" w:eastAsia="ＭＳ 明朝" w:hAnsi="ＭＳ 明朝" w:hint="eastAsia"/>
        </w:rPr>
        <w:t>とアジア・オセアニア上席担当官</w:t>
      </w:r>
      <w:r w:rsidR="00230E00">
        <w:rPr>
          <w:rFonts w:ascii="ＭＳ 明朝" w:eastAsia="ＭＳ 明朝" w:hAnsi="ＭＳ 明朝" w:hint="eastAsia"/>
        </w:rPr>
        <w:t>が緊急来日。現地視察を行い</w:t>
      </w:r>
      <w:r w:rsidR="00BE6631">
        <w:rPr>
          <w:rFonts w:ascii="ＭＳ 明朝" w:eastAsia="ＭＳ 明朝" w:hAnsi="ＭＳ 明朝" w:hint="eastAsia"/>
        </w:rPr>
        <w:t>事務局長は</w:t>
      </w:r>
      <w:r w:rsidR="00230E00">
        <w:rPr>
          <w:rFonts w:ascii="ＭＳ 明朝" w:eastAsia="ＭＳ 明朝" w:hAnsi="ＭＳ 明朝" w:hint="eastAsia"/>
        </w:rPr>
        <w:t>「生態系への何らかの影響が懸念される。谷を横切らない元のルートに修正できないのか」と。湿地の保全には</w:t>
      </w:r>
      <w:r w:rsidR="005A5E26">
        <w:rPr>
          <w:rFonts w:ascii="ＭＳ 明朝" w:eastAsia="ＭＳ 明朝" w:hAnsi="ＭＳ 明朝" w:hint="eastAsia"/>
        </w:rPr>
        <w:t>ルートの見直しが必要との考えを示した(</w:t>
      </w:r>
      <w:r w:rsidR="005A5E26">
        <w:rPr>
          <w:rFonts w:ascii="ＭＳ 明朝" w:eastAsia="ＭＳ 明朝" w:hAnsi="ＭＳ 明朝"/>
        </w:rPr>
        <w:t xml:space="preserve">2014.4.10 </w:t>
      </w:r>
      <w:r w:rsidR="005A5E26">
        <w:rPr>
          <w:rFonts w:ascii="ＭＳ 明朝" w:eastAsia="ＭＳ 明朝" w:hAnsi="ＭＳ 明朝" w:hint="eastAsia"/>
        </w:rPr>
        <w:t>日刊県民福井</w:t>
      </w:r>
      <w:r w:rsidR="005A5E26">
        <w:rPr>
          <w:rFonts w:ascii="ＭＳ 明朝" w:eastAsia="ＭＳ 明朝" w:hAnsi="ＭＳ 明朝"/>
        </w:rPr>
        <w:t>)</w:t>
      </w:r>
      <w:r w:rsidR="005A5E26">
        <w:rPr>
          <w:rFonts w:ascii="ＭＳ 明朝" w:eastAsia="ＭＳ 明朝" w:hAnsi="ＭＳ 明朝" w:hint="eastAsia"/>
        </w:rPr>
        <w:t>。また同年年末には国際湿地保全連合(</w:t>
      </w:r>
      <w:r w:rsidR="005A5E26">
        <w:rPr>
          <w:rFonts w:ascii="ＭＳ 明朝" w:eastAsia="ＭＳ 明朝" w:hAnsi="ＭＳ 明朝"/>
        </w:rPr>
        <w:t>I</w:t>
      </w:r>
      <w:r w:rsidR="00DC2305">
        <w:rPr>
          <w:rFonts w:ascii="ＭＳ 明朝" w:eastAsia="ＭＳ 明朝" w:hAnsi="ＭＳ 明朝"/>
        </w:rPr>
        <w:t>MCG</w:t>
      </w:r>
      <w:r w:rsidR="005A5E26">
        <w:rPr>
          <w:rFonts w:ascii="ＭＳ 明朝" w:eastAsia="ＭＳ 明朝" w:hAnsi="ＭＳ 明朝"/>
        </w:rPr>
        <w:t>)</w:t>
      </w:r>
      <w:r w:rsidR="005A5E26">
        <w:rPr>
          <w:rFonts w:ascii="ＭＳ 明朝" w:eastAsia="ＭＳ 明朝" w:hAnsi="ＭＳ 明朝" w:hint="eastAsia"/>
        </w:rPr>
        <w:t>のマーセル・シルビウス事業部長が来訪。</w:t>
      </w:r>
      <w:r w:rsidR="00BE6631">
        <w:rPr>
          <w:rFonts w:ascii="ＭＳ 明朝" w:eastAsia="ＭＳ 明朝" w:hAnsi="ＭＳ 明朝" w:hint="eastAsia"/>
        </w:rPr>
        <w:t>視察後、</w:t>
      </w:r>
      <w:r w:rsidR="005A5E26">
        <w:rPr>
          <w:rFonts w:ascii="ＭＳ 明朝" w:eastAsia="ＭＳ 明朝" w:hAnsi="ＭＳ 明朝" w:hint="eastAsia"/>
        </w:rPr>
        <w:t>「中池見は非常に特別な場所。新幹線ルートは一企業が決めるのではなく、地域の人が判断に参加することが大事</w:t>
      </w:r>
      <w:r w:rsidR="005A5E26">
        <w:rPr>
          <w:rFonts w:ascii="ＭＳ 明朝" w:eastAsia="ＭＳ 明朝" w:hAnsi="ＭＳ 明朝"/>
        </w:rPr>
        <w:t>」</w:t>
      </w:r>
      <w:r w:rsidR="005A5E26">
        <w:rPr>
          <w:rFonts w:ascii="ＭＳ 明朝" w:eastAsia="ＭＳ 明朝" w:hAnsi="ＭＳ 明朝" w:hint="eastAsia"/>
        </w:rPr>
        <w:t>(</w:t>
      </w:r>
      <w:r w:rsidR="005A5E26">
        <w:rPr>
          <w:rFonts w:ascii="ＭＳ 明朝" w:eastAsia="ＭＳ 明朝" w:hAnsi="ＭＳ 明朝"/>
        </w:rPr>
        <w:t xml:space="preserve">14.12.21 </w:t>
      </w:r>
      <w:r w:rsidR="005A5E26">
        <w:rPr>
          <w:rFonts w:ascii="ＭＳ 明朝" w:eastAsia="ＭＳ 明朝" w:hAnsi="ＭＳ 明朝" w:hint="eastAsia"/>
        </w:rPr>
        <w:t>中日新聞</w:t>
      </w:r>
      <w:r w:rsidR="005A5E26">
        <w:rPr>
          <w:rFonts w:ascii="ＭＳ 明朝" w:eastAsia="ＭＳ 明朝" w:hAnsi="ＭＳ 明朝"/>
        </w:rPr>
        <w:t>)</w:t>
      </w:r>
      <w:r w:rsidR="005A5E26">
        <w:rPr>
          <w:rFonts w:ascii="ＭＳ 明朝" w:eastAsia="ＭＳ 明朝" w:hAnsi="ＭＳ 明朝" w:hint="eastAsia"/>
        </w:rPr>
        <w:t>と記者団に述べた。</w:t>
      </w:r>
    </w:p>
    <w:p w14:paraId="47622B2D" w14:textId="75FBF0D0" w:rsidR="005A5E26" w:rsidRDefault="005A5E26" w:rsidP="00622892">
      <w:pPr>
        <w:rPr>
          <w:rFonts w:ascii="ＭＳ 明朝" w:eastAsia="ＭＳ 明朝" w:hAnsi="ＭＳ 明朝"/>
        </w:rPr>
      </w:pPr>
      <w:r>
        <w:rPr>
          <w:rFonts w:ascii="ＭＳ 明朝" w:eastAsia="ＭＳ 明朝" w:hAnsi="ＭＳ 明朝" w:hint="eastAsia"/>
        </w:rPr>
        <w:t xml:space="preserve">　私たちも</w:t>
      </w:r>
      <w:r w:rsidR="00094444">
        <w:rPr>
          <w:rFonts w:ascii="ＭＳ 明朝" w:eastAsia="ＭＳ 明朝" w:hAnsi="ＭＳ 明朝" w:hint="eastAsia"/>
        </w:rPr>
        <w:t>登録と同時に</w:t>
      </w:r>
      <w:r w:rsidR="00094444" w:rsidRPr="002F4194">
        <w:rPr>
          <w:rFonts w:ascii="ＭＳ 明朝" w:eastAsia="ＭＳ 明朝" w:hAnsi="ＭＳ 明朝" w:hint="eastAsia"/>
        </w:rPr>
        <w:t>モントルーレコード</w:t>
      </w:r>
      <w:r w:rsidR="00D66B05" w:rsidRPr="002F4194">
        <w:rPr>
          <w:rFonts w:ascii="ＭＳ 明朝" w:eastAsia="ＭＳ 明朝" w:hAnsi="ＭＳ 明朝" w:hint="eastAsia"/>
        </w:rPr>
        <w:t>(</w:t>
      </w:r>
      <w:r w:rsidR="009641D1" w:rsidRPr="002F4194">
        <w:rPr>
          <w:rFonts w:ascii="ＭＳ 明朝" w:eastAsia="ＭＳ 明朝" w:hAnsi="ＭＳ 明朝" w:hint="eastAsia"/>
        </w:rPr>
        <w:t xml:space="preserve">条約決議Ⅴ.４ </w:t>
      </w:r>
      <w:r w:rsidR="00D66B05" w:rsidRPr="002F4194">
        <w:rPr>
          <w:rFonts w:ascii="ＭＳ 明朝" w:eastAsia="ＭＳ 明朝" w:hAnsi="ＭＳ 明朝" w:hint="eastAsia"/>
        </w:rPr>
        <w:t>生態学的特徴が既に変化しており、変化しつつあり又は変化する恐れがあるラムサール登録湿地の記録</w:t>
      </w:r>
      <w:r w:rsidR="009641D1" w:rsidRPr="002F4194">
        <w:rPr>
          <w:rFonts w:ascii="ＭＳ 明朝" w:eastAsia="ＭＳ 明朝" w:hAnsi="ＭＳ 明朝" w:hint="eastAsia"/>
        </w:rPr>
        <w:t>)という</w:t>
      </w:r>
      <w:r w:rsidR="00094444" w:rsidRPr="002F4194">
        <w:rPr>
          <w:rFonts w:ascii="ＭＳ 明朝" w:eastAsia="ＭＳ 明朝" w:hAnsi="ＭＳ 明朝" w:hint="eastAsia"/>
        </w:rPr>
        <w:t>湿地の生態学的特徴に変化を与えかねない影響に対して、</w:t>
      </w:r>
      <w:r w:rsidR="00094444" w:rsidRPr="002F4194">
        <w:rPr>
          <w:rFonts w:ascii="ＭＳ 明朝" w:eastAsia="ＭＳ 明朝" w:hAnsi="ＭＳ 明朝" w:hint="eastAsia"/>
        </w:rPr>
        <w:t>国際的な注意を喚起するという目的で作成されるリスト</w:t>
      </w:r>
      <w:r w:rsidR="00B971B8" w:rsidRPr="00B971B8">
        <w:rPr>
          <w:rFonts w:ascii="ＭＳ 明朝" w:eastAsia="ＭＳ 明朝" w:hAnsi="ＭＳ 明朝" w:hint="eastAsia"/>
          <w:vertAlign w:val="superscript"/>
        </w:rPr>
        <w:t>(</w:t>
      </w:r>
      <w:r w:rsidR="00096323">
        <w:rPr>
          <w:rFonts w:ascii="ＭＳ 明朝" w:eastAsia="ＭＳ 明朝" w:hAnsi="ＭＳ 明朝"/>
          <w:vertAlign w:val="superscript"/>
        </w:rPr>
        <w:t>8</w:t>
      </w:r>
      <w:r w:rsidR="00B971B8" w:rsidRPr="00B971B8">
        <w:rPr>
          <w:rFonts w:ascii="ＭＳ 明朝" w:eastAsia="ＭＳ 明朝" w:hAnsi="ＭＳ 明朝"/>
          <w:vertAlign w:val="superscript"/>
        </w:rPr>
        <w:t>)</w:t>
      </w:r>
      <w:r w:rsidR="00094444">
        <w:rPr>
          <w:rFonts w:ascii="ＭＳ 明朝" w:eastAsia="ＭＳ 明朝" w:hAnsi="ＭＳ 明朝" w:hint="eastAsia"/>
        </w:rPr>
        <w:t>入り</w:t>
      </w:r>
      <w:r w:rsidR="009641D1" w:rsidRPr="002F4194">
        <w:rPr>
          <w:rFonts w:ascii="ＭＳ 明朝" w:eastAsia="ＭＳ 明朝" w:hAnsi="ＭＳ 明朝" w:hint="eastAsia"/>
        </w:rPr>
        <w:t>となり、</w:t>
      </w:r>
      <w:r w:rsidR="00094444">
        <w:rPr>
          <w:rFonts w:ascii="ＭＳ 明朝" w:eastAsia="ＭＳ 明朝" w:hAnsi="ＭＳ 明朝" w:hint="eastAsia"/>
        </w:rPr>
        <w:t>世界最速の</w:t>
      </w:r>
      <w:r w:rsidR="00941F6E">
        <w:rPr>
          <w:rFonts w:ascii="ＭＳ 明朝" w:eastAsia="ＭＳ 明朝" w:hAnsi="ＭＳ 明朝" w:hint="eastAsia"/>
        </w:rPr>
        <w:t>不名誉な</w:t>
      </w:r>
      <w:r w:rsidR="00094444">
        <w:rPr>
          <w:rFonts w:ascii="ＭＳ 明朝" w:eastAsia="ＭＳ 明朝" w:hAnsi="ＭＳ 明朝" w:hint="eastAsia"/>
        </w:rPr>
        <w:t>記録にな</w:t>
      </w:r>
      <w:r w:rsidR="00941F6E">
        <w:rPr>
          <w:rFonts w:ascii="ＭＳ 明朝" w:eastAsia="ＭＳ 明朝" w:hAnsi="ＭＳ 明朝" w:hint="eastAsia"/>
        </w:rPr>
        <w:t>ると広報するとともに各種啓発活動も並行して行い、回避と善処を求め続けた。</w:t>
      </w:r>
    </w:p>
    <w:p w14:paraId="4AD4FCF6" w14:textId="508B230B" w:rsidR="00941F6E" w:rsidRDefault="00941F6E" w:rsidP="00622892">
      <w:pPr>
        <w:rPr>
          <w:rFonts w:ascii="ＭＳ 明朝" w:eastAsia="ＭＳ 明朝" w:hAnsi="ＭＳ 明朝"/>
        </w:rPr>
      </w:pPr>
      <w:r>
        <w:rPr>
          <w:rFonts w:ascii="ＭＳ 明朝" w:eastAsia="ＭＳ 明朝" w:hAnsi="ＭＳ 明朝" w:hint="eastAsia"/>
        </w:rPr>
        <w:t xml:space="preserve">　このような動きのなか、機構側は13年秋に環境影響評価法に基づく環境事後調査を行い・検討するとして学識者９人による「中池見湿地</w:t>
      </w:r>
      <w:r w:rsidR="00AC19CF">
        <w:rPr>
          <w:rFonts w:ascii="ＭＳ 明朝" w:eastAsia="ＭＳ 明朝" w:hAnsi="ＭＳ 明朝" w:hint="eastAsia"/>
        </w:rPr>
        <w:t>付近環境事後調査検討委員会」を設置、３つのルートについて４回の検討会議をもち、15年春「アセスルートに変更が望ましい」と提言して終了した。</w:t>
      </w:r>
    </w:p>
    <w:p w14:paraId="126FEB1C" w14:textId="131472B5" w:rsidR="00F071EF" w:rsidRDefault="00F071EF" w:rsidP="00F071EF">
      <w:pPr>
        <w:rPr>
          <w:rFonts w:ascii="ＭＳ 明朝" w:eastAsia="ＭＳ 明朝" w:hAnsi="ＭＳ 明朝"/>
        </w:rPr>
      </w:pPr>
      <w:r>
        <w:rPr>
          <w:rFonts w:ascii="ＭＳ 明朝" w:eastAsia="ＭＳ 明朝" w:hAnsi="ＭＳ 明朝" w:hint="eastAsia"/>
        </w:rPr>
        <w:t xml:space="preserve">　機構はこの提言を受け４月28日、国にルート変更を申請。５月８日に認可され、ルートを公表した。アセスと認可ルートとの折衷に近いルート、約100メートル東へ移動したのみで、条約登録範囲内から外れることがなく、集水域の深山にトンネルということで、私たちは相変わらず水環境に懸念があると警鐘を鳴らした。</w:t>
      </w:r>
    </w:p>
    <w:p w14:paraId="7712CAF5" w14:textId="12825910" w:rsidR="00ED145B" w:rsidRPr="00F071EF" w:rsidRDefault="00F071EF" w:rsidP="00622892">
      <w:pPr>
        <w:rPr>
          <w:rFonts w:ascii="ＭＳ 明朝" w:eastAsia="ＭＳ 明朝" w:hAnsi="ＭＳ 明朝"/>
        </w:rPr>
      </w:pPr>
      <w:r>
        <w:rPr>
          <w:rFonts w:ascii="ＭＳ 明朝" w:eastAsia="ＭＳ 明朝" w:hAnsi="ＭＳ 明朝" w:hint="eastAsia"/>
        </w:rPr>
        <w:t xml:space="preserve">　</w:t>
      </w:r>
      <w:r w:rsidR="00016D14">
        <w:rPr>
          <w:rFonts w:ascii="ＭＳ 明朝" w:eastAsia="ＭＳ 明朝" w:hAnsi="ＭＳ 明朝" w:hint="eastAsia"/>
        </w:rPr>
        <w:t>ルートが決まり機構は着工に向けて中心線測量を開始。</w:t>
      </w:r>
      <w:r w:rsidR="009338EB">
        <w:rPr>
          <w:rFonts w:ascii="ＭＳ 明朝" w:eastAsia="ＭＳ 明朝" w:hAnsi="ＭＳ 明朝" w:hint="eastAsia"/>
        </w:rPr>
        <w:t>16年⒊月28日付けで日本自然保護協会や私たち関係団7団体連名で機構理事長あて「ラムサール条約湿地「中池見湿地」</w:t>
      </w:r>
      <w:r w:rsidR="00080C84">
        <w:rPr>
          <w:rFonts w:ascii="ＭＳ 明朝" w:eastAsia="ＭＳ 明朝" w:hAnsi="ＭＳ 明朝" w:hint="eastAsia"/>
        </w:rPr>
        <w:t>を通過する北陸新幹線工事において、ラムサール条約の決議を順守することを求める要望書」を提出。</w:t>
      </w:r>
      <w:r w:rsidR="00016D14">
        <w:rPr>
          <w:rFonts w:ascii="ＭＳ 明朝" w:eastAsia="ＭＳ 明朝" w:hAnsi="ＭＳ 明朝" w:hint="eastAsia"/>
        </w:rPr>
        <w:t>12月21日</w:t>
      </w:r>
      <w:r w:rsidR="00080C84">
        <w:rPr>
          <w:rFonts w:ascii="ＭＳ 明朝" w:eastAsia="ＭＳ 明朝" w:hAnsi="ＭＳ 明朝" w:hint="eastAsia"/>
        </w:rPr>
        <w:t>には</w:t>
      </w:r>
      <w:r w:rsidR="00016D14">
        <w:rPr>
          <w:rFonts w:ascii="ＭＳ 明朝" w:eastAsia="ＭＳ 明朝" w:hAnsi="ＭＳ 明朝" w:hint="eastAsia"/>
        </w:rPr>
        <w:t>衆参両院の環境委員会議員が視察に訪れた。深山トンネル予定地の</w:t>
      </w:r>
      <w:r w:rsidR="009338EB">
        <w:rPr>
          <w:rFonts w:ascii="ＭＳ 明朝" w:eastAsia="ＭＳ 明朝" w:hAnsi="ＭＳ 明朝" w:hint="eastAsia"/>
        </w:rPr>
        <w:t>入口と出口付近</w:t>
      </w:r>
      <w:r w:rsidR="00080C84">
        <w:rPr>
          <w:rFonts w:ascii="ＭＳ 明朝" w:eastAsia="ＭＳ 明朝" w:hAnsi="ＭＳ 明朝" w:hint="eastAsia"/>
        </w:rPr>
        <w:t>などルートとなる中池見周辺</w:t>
      </w:r>
      <w:r w:rsidR="009338EB">
        <w:rPr>
          <w:rFonts w:ascii="ＭＳ 明朝" w:eastAsia="ＭＳ 明朝" w:hAnsi="ＭＳ 明朝" w:hint="eastAsia"/>
        </w:rPr>
        <w:t>を</w:t>
      </w:r>
      <w:r w:rsidR="00016D14">
        <w:rPr>
          <w:rFonts w:ascii="ＭＳ 明朝" w:eastAsia="ＭＳ 明朝" w:hAnsi="ＭＳ 明朝" w:hint="eastAsia"/>
        </w:rPr>
        <w:t>案内</w:t>
      </w:r>
      <w:r w:rsidR="009338EB">
        <w:rPr>
          <w:rFonts w:ascii="ＭＳ 明朝" w:eastAsia="ＭＳ 明朝" w:hAnsi="ＭＳ 明朝" w:hint="eastAsia"/>
        </w:rPr>
        <w:t>し、考えられる問題と</w:t>
      </w:r>
      <w:r w:rsidR="00016D14">
        <w:rPr>
          <w:rFonts w:ascii="ＭＳ 明朝" w:eastAsia="ＭＳ 明朝" w:hAnsi="ＭＳ 明朝" w:hint="eastAsia"/>
        </w:rPr>
        <w:t>懸念を伝えた</w:t>
      </w:r>
      <w:r w:rsidR="009338EB">
        <w:rPr>
          <w:rFonts w:ascii="ＭＳ 明朝" w:eastAsia="ＭＳ 明朝" w:hAnsi="ＭＳ 明朝" w:hint="eastAsia"/>
        </w:rPr>
        <w:t>。</w:t>
      </w:r>
    </w:p>
    <w:p w14:paraId="6FF47ACA" w14:textId="151A8FC2" w:rsidR="00ED145B" w:rsidRPr="00080C84" w:rsidRDefault="00080C84" w:rsidP="00622892">
      <w:pPr>
        <w:rPr>
          <w:rFonts w:ascii="ＭＳ 明朝" w:eastAsia="ＭＳ 明朝" w:hAnsi="ＭＳ 明朝"/>
        </w:rPr>
      </w:pPr>
      <w:r>
        <w:rPr>
          <w:rFonts w:ascii="ＭＳ 明朝" w:eastAsia="ＭＳ 明朝" w:hAnsi="ＭＳ 明朝" w:hint="eastAsia"/>
        </w:rPr>
        <w:t xml:space="preserve">　これに先立つ11月11日、日本湿地ネットワークが参議院議員会館で環境省との交渉の場を設定。加盟団体がそれぞれ要望書を提出。ウエットランド中池見も理事長</w:t>
      </w:r>
      <w:r w:rsidR="006D6694">
        <w:rPr>
          <w:rFonts w:ascii="ＭＳ 明朝" w:eastAsia="ＭＳ 明朝" w:hAnsi="ＭＳ 明朝" w:hint="eastAsia"/>
        </w:rPr>
        <w:t>が、工事の監視、指導を求める環境大臣あての「ラムサール条約登録「中池見湿地」を通る北陸新幹線建設工事に関する要望書」を手渡した。</w:t>
      </w:r>
    </w:p>
    <w:p w14:paraId="36F3F5CC" w14:textId="289918D1" w:rsidR="00BE6631" w:rsidRDefault="00BE6631" w:rsidP="00622892">
      <w:pPr>
        <w:rPr>
          <w:rFonts w:ascii="ＭＳ 明朝" w:eastAsia="ＭＳ 明朝" w:hAnsi="ＭＳ 明朝"/>
        </w:rPr>
      </w:pPr>
      <w:r>
        <w:rPr>
          <w:rFonts w:ascii="ＭＳ 明朝" w:eastAsia="ＭＳ 明朝" w:hAnsi="ＭＳ 明朝" w:hint="eastAsia"/>
        </w:rPr>
        <w:t xml:space="preserve">　機構は</w:t>
      </w:r>
      <w:r w:rsidR="000E7EDE">
        <w:rPr>
          <w:rFonts w:ascii="ＭＳ 明朝" w:eastAsia="ＭＳ 明朝" w:hAnsi="ＭＳ 明朝" w:hint="eastAsia"/>
        </w:rPr>
        <w:t>11月20日、</w:t>
      </w:r>
      <w:r w:rsidR="00DC2305">
        <w:rPr>
          <w:rFonts w:ascii="ＭＳ 明朝" w:eastAsia="ＭＳ 明朝" w:hAnsi="ＭＳ 明朝" w:hint="eastAsia"/>
        </w:rPr>
        <w:t>深山トンネル工事に伴うモニタリング計画やアドバイスなどを受けるとして、</w:t>
      </w:r>
      <w:r w:rsidR="000E7EDE">
        <w:rPr>
          <w:rFonts w:ascii="ＭＳ 明朝" w:eastAsia="ＭＳ 明朝" w:hAnsi="ＭＳ 明朝" w:hint="eastAsia"/>
        </w:rPr>
        <w:t>新たに</w:t>
      </w:r>
      <w:r>
        <w:rPr>
          <w:rFonts w:ascii="ＭＳ 明朝" w:eastAsia="ＭＳ 明朝" w:hAnsi="ＭＳ 明朝" w:hint="eastAsia"/>
        </w:rPr>
        <w:t>「中池見</w:t>
      </w:r>
      <w:r w:rsidR="000E7EDE">
        <w:rPr>
          <w:rFonts w:ascii="ＭＳ 明朝" w:eastAsia="ＭＳ 明朝" w:hAnsi="ＭＳ 明朝" w:hint="eastAsia"/>
        </w:rPr>
        <w:t>湿地</w:t>
      </w:r>
      <w:r>
        <w:rPr>
          <w:rFonts w:ascii="ＭＳ 明朝" w:eastAsia="ＭＳ 明朝" w:hAnsi="ＭＳ 明朝" w:hint="eastAsia"/>
        </w:rPr>
        <w:t>付近</w:t>
      </w:r>
      <w:r w:rsidR="000E7EDE">
        <w:rPr>
          <w:rFonts w:ascii="ＭＳ 明朝" w:eastAsia="ＭＳ 明朝" w:hAnsi="ＭＳ 明朝" w:hint="eastAsia"/>
        </w:rPr>
        <w:t>モニタリング</w:t>
      </w:r>
      <w:r w:rsidR="000E7EDE">
        <w:rPr>
          <w:rFonts w:ascii="ＭＳ 明朝" w:eastAsia="ＭＳ 明朝" w:hAnsi="ＭＳ 明朝" w:hint="eastAsia"/>
        </w:rPr>
        <w:lastRenderedPageBreak/>
        <w:t>調査フォローアップ委員会(略称:</w:t>
      </w:r>
      <w:r w:rsidR="000E7EDE">
        <w:rPr>
          <w:rFonts w:ascii="ＭＳ 明朝" w:eastAsia="ＭＳ 明朝" w:hAnsi="ＭＳ 明朝"/>
        </w:rPr>
        <w:t>FU</w:t>
      </w:r>
      <w:r w:rsidR="000E7EDE">
        <w:rPr>
          <w:rFonts w:ascii="ＭＳ 明朝" w:eastAsia="ＭＳ 明朝" w:hAnsi="ＭＳ 明朝" w:hint="eastAsia"/>
        </w:rPr>
        <w:t>委</w:t>
      </w:r>
      <w:r w:rsidR="000E7EDE">
        <w:rPr>
          <w:rFonts w:ascii="ＭＳ 明朝" w:eastAsia="ＭＳ 明朝" w:hAnsi="ＭＳ 明朝"/>
        </w:rPr>
        <w:t>)</w:t>
      </w:r>
      <w:r w:rsidR="000E7EDE">
        <w:rPr>
          <w:rFonts w:ascii="ＭＳ 明朝" w:eastAsia="ＭＳ 明朝" w:hAnsi="ＭＳ 明朝" w:hint="eastAsia"/>
        </w:rPr>
        <w:t>」を立ち上げ、</w:t>
      </w:r>
      <w:r w:rsidR="00DC2305">
        <w:rPr>
          <w:rFonts w:ascii="ＭＳ 明朝" w:eastAsia="ＭＳ 明朝" w:hAnsi="ＭＳ 明朝" w:hint="eastAsia"/>
        </w:rPr>
        <w:t>翌17年７月の第２回会合には、工事はラムサール条約決議に則ってとの私たちの要望に対して「環境管理計画」の素案が示され、</w:t>
      </w:r>
      <w:r w:rsidR="0034722B">
        <w:rPr>
          <w:rFonts w:ascii="ＭＳ 明朝" w:eastAsia="ＭＳ 明朝" w:hAnsi="ＭＳ 明朝" w:hint="eastAsia"/>
        </w:rPr>
        <w:t>18年10月、正式に深山トンネル等の工事に伴う「環境管理計画」公表</w:t>
      </w:r>
      <w:r w:rsidR="00B971B8" w:rsidRPr="00B971B8">
        <w:rPr>
          <w:rFonts w:ascii="ＭＳ 明朝" w:eastAsia="ＭＳ 明朝" w:hAnsi="ＭＳ 明朝" w:hint="eastAsia"/>
          <w:vertAlign w:val="superscript"/>
        </w:rPr>
        <w:t>(</w:t>
      </w:r>
      <w:r w:rsidR="00096323">
        <w:rPr>
          <w:rFonts w:ascii="ＭＳ 明朝" w:eastAsia="ＭＳ 明朝" w:hAnsi="ＭＳ 明朝"/>
          <w:vertAlign w:val="superscript"/>
        </w:rPr>
        <w:t>9</w:t>
      </w:r>
      <w:r w:rsidR="00C443E2">
        <w:rPr>
          <w:rFonts w:ascii="ＭＳ 明朝" w:eastAsia="ＭＳ 明朝" w:hAnsi="ＭＳ 明朝"/>
          <w:vertAlign w:val="superscript"/>
        </w:rPr>
        <w:t>,10</w:t>
      </w:r>
      <w:r w:rsidR="00B971B8" w:rsidRPr="00B971B8">
        <w:rPr>
          <w:rFonts w:ascii="ＭＳ 明朝" w:eastAsia="ＭＳ 明朝" w:hAnsi="ＭＳ 明朝"/>
          <w:vertAlign w:val="superscript"/>
        </w:rPr>
        <w:t>)</w:t>
      </w:r>
      <w:r w:rsidR="0034722B">
        <w:rPr>
          <w:rFonts w:ascii="ＭＳ 明朝" w:eastAsia="ＭＳ 明朝" w:hAnsi="ＭＳ 明朝" w:hint="eastAsia"/>
        </w:rPr>
        <w:t>となった。</w:t>
      </w:r>
    </w:p>
    <w:p w14:paraId="1C613359" w14:textId="77777777" w:rsidR="00EB6906" w:rsidRDefault="0034722B" w:rsidP="00622892">
      <w:pPr>
        <w:rPr>
          <w:rFonts w:ascii="ＭＳ 明朝" w:eastAsia="ＭＳ 明朝" w:hAnsi="ＭＳ 明朝"/>
        </w:rPr>
      </w:pPr>
      <w:r>
        <w:rPr>
          <w:rFonts w:ascii="ＭＳ 明朝" w:eastAsia="ＭＳ 明朝" w:hAnsi="ＭＳ 明朝" w:hint="eastAsia"/>
        </w:rPr>
        <w:t xml:space="preserve">　深山トンネルの掘削工事は19年１月</w:t>
      </w:r>
      <w:r w:rsidR="005E799D">
        <w:rPr>
          <w:rFonts w:ascii="ＭＳ 明朝" w:eastAsia="ＭＳ 明朝" w:hAnsi="ＭＳ 明朝" w:hint="eastAsia"/>
        </w:rPr>
        <w:t>、南側(大蔵=敦賀駅側</w:t>
      </w:r>
      <w:r w:rsidR="005E799D">
        <w:rPr>
          <w:rFonts w:ascii="ＭＳ 明朝" w:eastAsia="ＭＳ 明朝" w:hAnsi="ＭＳ 明朝"/>
        </w:rPr>
        <w:t>)</w:t>
      </w:r>
      <w:r>
        <w:rPr>
          <w:rFonts w:ascii="ＭＳ 明朝" w:eastAsia="ＭＳ 明朝" w:hAnsi="ＭＳ 明朝" w:hint="eastAsia"/>
        </w:rPr>
        <w:t>から開始され、途中、掘削土からヒ素が検出されたとしての中断があったが、20年</w:t>
      </w:r>
      <w:r w:rsidR="00EB56FE">
        <w:rPr>
          <w:rFonts w:ascii="ＭＳ 明朝" w:eastAsia="ＭＳ 明朝" w:hAnsi="ＭＳ 明朝" w:hint="eastAsia"/>
        </w:rPr>
        <w:t>８月に貫通、21年８月10日に覆工が完了した。トンネルの構造も当初</w:t>
      </w:r>
      <w:r w:rsidR="005E799D">
        <w:rPr>
          <w:rFonts w:ascii="ＭＳ 明朝" w:eastAsia="ＭＳ 明朝" w:hAnsi="ＭＳ 明朝" w:hint="eastAsia"/>
        </w:rPr>
        <w:t>計画</w:t>
      </w:r>
      <w:r w:rsidR="00EB56FE">
        <w:rPr>
          <w:rFonts w:ascii="ＭＳ 明朝" w:eastAsia="ＭＳ 明朝" w:hAnsi="ＭＳ 明朝" w:hint="eastAsia"/>
        </w:rPr>
        <w:t>の従来工法(</w:t>
      </w:r>
      <w:r w:rsidR="00EB6906">
        <w:rPr>
          <w:rFonts w:ascii="ＭＳ 明朝" w:eastAsia="ＭＳ 明朝" w:hAnsi="ＭＳ 明朝" w:hint="eastAsia"/>
        </w:rPr>
        <w:t>標準トンネル=アーチ型</w:t>
      </w:r>
      <w:r w:rsidR="00EB56FE">
        <w:rPr>
          <w:rFonts w:ascii="ＭＳ 明朝" w:eastAsia="ＭＳ 明朝" w:hAnsi="ＭＳ 明朝"/>
        </w:rPr>
        <w:t>)</w:t>
      </w:r>
      <w:r w:rsidR="00EB56FE">
        <w:rPr>
          <w:rFonts w:ascii="ＭＳ 明朝" w:eastAsia="ＭＳ 明朝" w:hAnsi="ＭＳ 明朝" w:hint="eastAsia"/>
        </w:rPr>
        <w:t>から、</w:t>
      </w:r>
      <w:r w:rsidR="005E799D">
        <w:rPr>
          <w:rFonts w:ascii="ＭＳ 明朝" w:eastAsia="ＭＳ 明朝" w:hAnsi="ＭＳ 明朝" w:hint="eastAsia"/>
        </w:rPr>
        <w:t>掘削山体の地下水位の低下を低減させるためと、</w:t>
      </w:r>
      <w:r w:rsidR="00EB56FE">
        <w:rPr>
          <w:rFonts w:ascii="ＭＳ 明朝" w:eastAsia="ＭＳ 明朝" w:hAnsi="ＭＳ 明朝" w:hint="eastAsia"/>
        </w:rPr>
        <w:t>トンネル内への地下水流入を防ぐため</w:t>
      </w:r>
      <w:r w:rsidR="005E799D">
        <w:rPr>
          <w:rFonts w:ascii="ＭＳ 明朝" w:eastAsia="ＭＳ 明朝" w:hAnsi="ＭＳ 明朝" w:hint="eastAsia"/>
        </w:rPr>
        <w:t>の工法(</w:t>
      </w:r>
      <w:r w:rsidR="00EB6906">
        <w:rPr>
          <w:rFonts w:ascii="ＭＳ 明朝" w:eastAsia="ＭＳ 明朝" w:hAnsi="ＭＳ 明朝" w:hint="eastAsia"/>
        </w:rPr>
        <w:t>インバート型=円形・全周防水</w:t>
      </w:r>
      <w:r w:rsidR="005E799D">
        <w:rPr>
          <w:rFonts w:ascii="ＭＳ 明朝" w:eastAsia="ＭＳ 明朝" w:hAnsi="ＭＳ 明朝"/>
        </w:rPr>
        <w:t>)</w:t>
      </w:r>
      <w:r w:rsidR="005E799D">
        <w:rPr>
          <w:rFonts w:ascii="ＭＳ 明朝" w:eastAsia="ＭＳ 明朝" w:hAnsi="ＭＳ 明朝" w:hint="eastAsia"/>
        </w:rPr>
        <w:t>に変更。</w:t>
      </w:r>
      <w:r w:rsidR="00EB6906">
        <w:rPr>
          <w:rFonts w:ascii="ＭＳ 明朝" w:eastAsia="ＭＳ 明朝" w:hAnsi="ＭＳ 明朝" w:hint="eastAsia"/>
        </w:rPr>
        <w:t>ウォーターバリアも３カ所設け、</w:t>
      </w:r>
      <w:r w:rsidR="005E799D">
        <w:rPr>
          <w:rFonts w:ascii="ＭＳ 明朝" w:eastAsia="ＭＳ 明朝" w:hAnsi="ＭＳ 明朝" w:hint="eastAsia"/>
        </w:rPr>
        <w:t>地下水減少への配慮もされたが、避けられなかった。</w:t>
      </w:r>
    </w:p>
    <w:p w14:paraId="7721DF50" w14:textId="01C79EE1" w:rsidR="00EB6906" w:rsidRDefault="00EB6906" w:rsidP="00EB6906">
      <w:pPr>
        <w:ind w:firstLineChars="100" w:firstLine="206"/>
        <w:rPr>
          <w:rFonts w:ascii="ＭＳ 明朝" w:eastAsia="ＭＳ 明朝" w:hAnsi="ＭＳ 明朝"/>
        </w:rPr>
      </w:pPr>
      <w:r>
        <w:rPr>
          <w:rFonts w:ascii="ＭＳ 明朝" w:eastAsia="ＭＳ 明朝" w:hAnsi="ＭＳ 明朝" w:hint="eastAsia"/>
        </w:rPr>
        <w:t>ＦＵ委は24年１月に最後の会議(第９回</w:t>
      </w:r>
      <w:r>
        <w:rPr>
          <w:rFonts w:ascii="ＭＳ 明朝" w:eastAsia="ＭＳ 明朝" w:hAnsi="ＭＳ 明朝"/>
        </w:rPr>
        <w:t>)</w:t>
      </w:r>
      <w:r>
        <w:rPr>
          <w:rFonts w:ascii="ＭＳ 明朝" w:eastAsia="ＭＳ 明朝" w:hAnsi="ＭＳ 明朝" w:hint="eastAsia"/>
        </w:rPr>
        <w:t>を開き終了する予定となっているが、</w:t>
      </w:r>
      <w:r w:rsidR="005E799D">
        <w:rPr>
          <w:rFonts w:ascii="ＭＳ 明朝" w:eastAsia="ＭＳ 明朝" w:hAnsi="ＭＳ 明朝" w:hint="eastAsia"/>
        </w:rPr>
        <w:t>水文調査</w:t>
      </w:r>
      <w:r>
        <w:rPr>
          <w:rFonts w:ascii="ＭＳ 明朝" w:eastAsia="ＭＳ 明朝" w:hAnsi="ＭＳ 明朝" w:hint="eastAsia"/>
        </w:rPr>
        <w:t>は</w:t>
      </w:r>
      <w:r w:rsidR="005E799D">
        <w:rPr>
          <w:rFonts w:ascii="ＭＳ 明朝" w:eastAsia="ＭＳ 明朝" w:hAnsi="ＭＳ 明朝" w:hint="eastAsia"/>
        </w:rPr>
        <w:t>継続して経過を観察</w:t>
      </w:r>
      <w:r>
        <w:rPr>
          <w:rFonts w:ascii="ＭＳ 明朝" w:eastAsia="ＭＳ 明朝" w:hAnsi="ＭＳ 明朝" w:hint="eastAsia"/>
        </w:rPr>
        <w:t>することとなっている</w:t>
      </w:r>
      <w:r w:rsidR="005E799D">
        <w:rPr>
          <w:rFonts w:ascii="ＭＳ 明朝" w:eastAsia="ＭＳ 明朝" w:hAnsi="ＭＳ 明朝" w:hint="eastAsia"/>
        </w:rPr>
        <w:t>。</w:t>
      </w:r>
      <w:r>
        <w:rPr>
          <w:rFonts w:ascii="ＭＳ 明朝" w:eastAsia="ＭＳ 明朝" w:hAnsi="ＭＳ 明朝" w:hint="eastAsia"/>
        </w:rPr>
        <w:t>また地下水減少</w:t>
      </w:r>
      <w:r w:rsidR="005A4077">
        <w:rPr>
          <w:rFonts w:ascii="ＭＳ 明朝" w:eastAsia="ＭＳ 明朝" w:hAnsi="ＭＳ 明朝" w:hint="eastAsia"/>
        </w:rPr>
        <w:t>、涸渇</w:t>
      </w:r>
      <w:r>
        <w:rPr>
          <w:rFonts w:ascii="ＭＳ 明朝" w:eastAsia="ＭＳ 明朝" w:hAnsi="ＭＳ 明朝" w:hint="eastAsia"/>
        </w:rPr>
        <w:t>が認められている</w:t>
      </w:r>
      <w:r w:rsidR="005A4077">
        <w:rPr>
          <w:rFonts w:ascii="ＭＳ 明朝" w:eastAsia="ＭＳ 明朝" w:hAnsi="ＭＳ 明朝" w:hint="eastAsia"/>
        </w:rPr>
        <w:t>後谷の水量確保と生態系維持のための試みとして、ガス基地建設計画時に公園エリア(現ビジターセンター周辺=堀切地区</w:t>
      </w:r>
      <w:r w:rsidR="005A4077">
        <w:rPr>
          <w:rFonts w:ascii="ＭＳ 明朝" w:eastAsia="ＭＳ 明朝" w:hAnsi="ＭＳ 明朝"/>
        </w:rPr>
        <w:t>)</w:t>
      </w:r>
      <w:r w:rsidR="005A4077">
        <w:rPr>
          <w:rFonts w:ascii="ＭＳ 明朝" w:eastAsia="ＭＳ 明朝" w:hAnsi="ＭＳ 明朝" w:hint="eastAsia"/>
        </w:rPr>
        <w:t>造成のために掘削され、排土場として土盛りとなっている部分を撤去して、元地形、風景復元が計画されている。</w:t>
      </w:r>
    </w:p>
    <w:p w14:paraId="5DDCF0C0" w14:textId="184202EA" w:rsidR="00635A95" w:rsidRPr="00EB6906" w:rsidRDefault="00635A95" w:rsidP="00EB6906">
      <w:pPr>
        <w:ind w:firstLineChars="100" w:firstLine="206"/>
        <w:rPr>
          <w:rFonts w:ascii="ＭＳ 明朝" w:eastAsia="ＭＳ 明朝" w:hAnsi="ＭＳ 明朝"/>
        </w:rPr>
      </w:pPr>
      <w:r>
        <w:rPr>
          <w:rFonts w:ascii="ＭＳ 明朝" w:eastAsia="ＭＳ 明朝" w:hAnsi="ＭＳ 明朝" w:hint="eastAsia"/>
        </w:rPr>
        <w:t>この一連の経過、検討委とＦＵ委の会議資料や議事録、環境管理計画や水文調査データ等すべて</w:t>
      </w:r>
      <w:r w:rsidR="00A25F77">
        <w:rPr>
          <w:rFonts w:ascii="ＭＳ 明朝" w:eastAsia="ＭＳ 明朝" w:hAnsi="ＭＳ 明朝" w:hint="eastAsia"/>
        </w:rPr>
        <w:t>が</w:t>
      </w:r>
      <w:r>
        <w:rPr>
          <w:rFonts w:ascii="ＭＳ 明朝" w:eastAsia="ＭＳ 明朝" w:hAnsi="ＭＳ 明朝" w:hint="eastAsia"/>
        </w:rPr>
        <w:t>鉄道・運輸機構のホームページで公開されているので、</w:t>
      </w:r>
      <w:r w:rsidR="00A25F77">
        <w:rPr>
          <w:rFonts w:ascii="ＭＳ 明朝" w:eastAsia="ＭＳ 明朝" w:hAnsi="ＭＳ 明朝" w:hint="eastAsia"/>
        </w:rPr>
        <w:t>詳細についてはこちらを</w:t>
      </w:r>
      <w:r>
        <w:rPr>
          <w:rFonts w:ascii="ＭＳ 明朝" w:eastAsia="ＭＳ 明朝" w:hAnsi="ＭＳ 明朝" w:hint="eastAsia"/>
        </w:rPr>
        <w:t>参照してい</w:t>
      </w:r>
      <w:r w:rsidR="00A25F77">
        <w:rPr>
          <w:rFonts w:ascii="ＭＳ 明朝" w:eastAsia="ＭＳ 明朝" w:hAnsi="ＭＳ 明朝" w:hint="eastAsia"/>
        </w:rPr>
        <w:t>た</w:t>
      </w:r>
      <w:r>
        <w:rPr>
          <w:rFonts w:ascii="ＭＳ 明朝" w:eastAsia="ＭＳ 明朝" w:hAnsi="ＭＳ 明朝" w:hint="eastAsia"/>
        </w:rPr>
        <w:t>だきたい。</w:t>
      </w:r>
    </w:p>
    <w:p w14:paraId="3ECA2AB7" w14:textId="77777777" w:rsidR="00505BB1" w:rsidRDefault="00505BB1" w:rsidP="00D34CFA">
      <w:pPr>
        <w:rPr>
          <w:rFonts w:ascii="ＭＳ 明朝" w:eastAsia="ＭＳ 明朝" w:hAnsi="ＭＳ 明朝"/>
        </w:rPr>
      </w:pPr>
    </w:p>
    <w:p w14:paraId="446FEC5D" w14:textId="684A7701" w:rsidR="00CA42D0" w:rsidRDefault="00CA42D0" w:rsidP="00CA42D0">
      <w:pPr>
        <w:rPr>
          <w:rFonts w:asciiTheme="majorEastAsia" w:eastAsiaTheme="majorEastAsia" w:hAnsiTheme="majorEastAsia"/>
          <w:szCs w:val="21"/>
        </w:rPr>
      </w:pPr>
      <w:r>
        <w:rPr>
          <w:rFonts w:asciiTheme="majorEastAsia" w:eastAsiaTheme="majorEastAsia" w:hAnsiTheme="majorEastAsia" w:hint="eastAsia"/>
          <w:szCs w:val="21"/>
        </w:rPr>
        <w:t>６.国内外の多くの人々に</w:t>
      </w:r>
      <w:r w:rsidR="00C61E40">
        <w:rPr>
          <w:rFonts w:asciiTheme="majorEastAsia" w:eastAsiaTheme="majorEastAsia" w:hAnsiTheme="majorEastAsia" w:hint="eastAsia"/>
          <w:szCs w:val="21"/>
        </w:rPr>
        <w:t>支え</w:t>
      </w:r>
      <w:r>
        <w:rPr>
          <w:rFonts w:asciiTheme="majorEastAsia" w:eastAsiaTheme="majorEastAsia" w:hAnsiTheme="majorEastAsia" w:hint="eastAsia"/>
          <w:szCs w:val="21"/>
        </w:rPr>
        <w:t>られて</w:t>
      </w:r>
    </w:p>
    <w:p w14:paraId="5670996A" w14:textId="06A2B556" w:rsidR="00ED145B" w:rsidRDefault="005A4077" w:rsidP="00622892">
      <w:pPr>
        <w:rPr>
          <w:rFonts w:ascii="ＭＳ 明朝" w:eastAsia="ＭＳ 明朝" w:hAnsi="ＭＳ 明朝"/>
        </w:rPr>
      </w:pPr>
      <w:r>
        <w:rPr>
          <w:rFonts w:ascii="ＭＳ 明朝" w:eastAsia="ＭＳ 明朝" w:hAnsi="ＭＳ 明朝" w:hint="eastAsia"/>
        </w:rPr>
        <w:t xml:space="preserve">　中池見を次の世代に残したいと活動を始めて30年</w:t>
      </w:r>
      <w:r w:rsidR="00C61E40">
        <w:rPr>
          <w:rFonts w:ascii="ＭＳ 明朝" w:eastAsia="ＭＳ 明朝" w:hAnsi="ＭＳ 明朝" w:hint="eastAsia"/>
        </w:rPr>
        <w:t>を超えた</w:t>
      </w:r>
      <w:r>
        <w:rPr>
          <w:rFonts w:ascii="ＭＳ 明朝" w:eastAsia="ＭＳ 明朝" w:hAnsi="ＭＳ 明朝" w:hint="eastAsia"/>
        </w:rPr>
        <w:t>。個人的には半世紀にわたる中池見通いとなっている。</w:t>
      </w:r>
    </w:p>
    <w:p w14:paraId="75A74AAF" w14:textId="6B53641D" w:rsidR="004D6EB8" w:rsidRDefault="00C61E40" w:rsidP="00622892">
      <w:pPr>
        <w:rPr>
          <w:rFonts w:ascii="ＭＳ 明朝" w:eastAsia="ＭＳ 明朝" w:hAnsi="ＭＳ 明朝"/>
        </w:rPr>
      </w:pPr>
      <w:r>
        <w:rPr>
          <w:rFonts w:ascii="ＭＳ 明朝" w:eastAsia="ＭＳ 明朝" w:hAnsi="ＭＳ 明朝" w:hint="eastAsia"/>
        </w:rPr>
        <w:t xml:space="preserve">　この間、国内外の多くの方々、団体の皆さん</w:t>
      </w:r>
      <w:r>
        <w:rPr>
          <w:rFonts w:ascii="ＭＳ 明朝" w:eastAsia="ＭＳ 明朝" w:hAnsi="ＭＳ 明朝" w:hint="eastAsia"/>
        </w:rPr>
        <w:t>にお力添えをいただき、また</w:t>
      </w:r>
      <w:r w:rsidR="00885683">
        <w:rPr>
          <w:rFonts w:ascii="ＭＳ 明朝" w:eastAsia="ＭＳ 明朝" w:hAnsi="ＭＳ 明朝" w:hint="eastAsia"/>
        </w:rPr>
        <w:t>、いろいろな分野の方々にも</w:t>
      </w:r>
      <w:r>
        <w:rPr>
          <w:rFonts w:ascii="ＭＳ 明朝" w:eastAsia="ＭＳ 明朝" w:hAnsi="ＭＳ 明朝" w:hint="eastAsia"/>
        </w:rPr>
        <w:t>出会うことが</w:t>
      </w:r>
      <w:r w:rsidR="00885683">
        <w:rPr>
          <w:rFonts w:ascii="ＭＳ 明朝" w:eastAsia="ＭＳ 明朝" w:hAnsi="ＭＳ 明朝" w:hint="eastAsia"/>
        </w:rPr>
        <w:t>でき、新たな視野を広げ</w:t>
      </w:r>
      <w:r w:rsidR="004D6EB8">
        <w:rPr>
          <w:rFonts w:ascii="ＭＳ 明朝" w:eastAsia="ＭＳ 明朝" w:hAnsi="ＭＳ 明朝" w:hint="eastAsia"/>
        </w:rPr>
        <w:t>ることとなり、まだまだ中池見における調査、研究の余地があり重要性を再認識している。</w:t>
      </w:r>
    </w:p>
    <w:p w14:paraId="7EF69353" w14:textId="1B9FBE1C" w:rsidR="00C61E40" w:rsidRDefault="00A25F77" w:rsidP="004D6EB8">
      <w:pPr>
        <w:ind w:firstLineChars="100" w:firstLine="206"/>
        <w:rPr>
          <w:rFonts w:ascii="ＭＳ 明朝" w:eastAsia="ＭＳ 明朝" w:hAnsi="ＭＳ 明朝"/>
        </w:rPr>
      </w:pPr>
      <w:r>
        <w:rPr>
          <w:rFonts w:ascii="ＭＳ 明朝" w:eastAsia="ＭＳ 明朝" w:hAnsi="ＭＳ 明朝" w:hint="eastAsia"/>
        </w:rPr>
        <w:t>地元樫曲区の古老たちには農耕のことから歴史的なことまで幅広く教えていただいたが、そのほとんどの方は故人となってしまった。今では貴重な話の数々である。</w:t>
      </w:r>
    </w:p>
    <w:p w14:paraId="5CF75CF5" w14:textId="188F3C18" w:rsidR="00DB5FA8" w:rsidRDefault="00DB5FA8" w:rsidP="00622892">
      <w:pPr>
        <w:rPr>
          <w:rFonts w:ascii="ＭＳ 明朝" w:eastAsia="ＭＳ 明朝" w:hAnsi="ＭＳ 明朝"/>
        </w:rPr>
      </w:pPr>
      <w:r>
        <w:rPr>
          <w:rFonts w:ascii="ＭＳ 明朝" w:eastAsia="ＭＳ 明朝" w:hAnsi="ＭＳ 明朝" w:hint="eastAsia"/>
        </w:rPr>
        <w:t xml:space="preserve">　この長年にわたる保存活動を初期から</w:t>
      </w:r>
      <w:r w:rsidR="009A2952">
        <w:rPr>
          <w:rFonts w:ascii="ＭＳ 明朝" w:eastAsia="ＭＳ 明朝" w:hAnsi="ＭＳ 明朝" w:hint="eastAsia"/>
        </w:rPr>
        <w:t>日本</w:t>
      </w:r>
      <w:r>
        <w:rPr>
          <w:rFonts w:ascii="ＭＳ 明朝" w:eastAsia="ＭＳ 明朝" w:hAnsi="ＭＳ 明朝" w:hint="eastAsia"/>
        </w:rPr>
        <w:t>科学者会議福井支部と日本湿地ネットワーク(</w:t>
      </w:r>
      <w:r>
        <w:rPr>
          <w:rFonts w:ascii="ＭＳ 明朝" w:eastAsia="ＭＳ 明朝" w:hAnsi="ＭＳ 明朝"/>
        </w:rPr>
        <w:t>JAWAN)</w:t>
      </w:r>
      <w:r>
        <w:rPr>
          <w:rFonts w:ascii="ＭＳ 明朝" w:eastAsia="ＭＳ 明朝" w:hAnsi="ＭＳ 明朝" w:hint="eastAsia"/>
        </w:rPr>
        <w:t>本部と加盟団体の皆さん、</w:t>
      </w:r>
      <w:r w:rsidR="001C6BC7">
        <w:rPr>
          <w:rFonts w:ascii="ＭＳ 明朝" w:eastAsia="ＭＳ 明朝" w:hAnsi="ＭＳ 明朝" w:hint="eastAsia"/>
        </w:rPr>
        <w:t>日本自然保護協会(</w:t>
      </w:r>
      <w:r w:rsidR="001C6BC7">
        <w:rPr>
          <w:rFonts w:ascii="ＭＳ 明朝" w:eastAsia="ＭＳ 明朝" w:hAnsi="ＭＳ 明朝"/>
        </w:rPr>
        <w:t>NACS-J)</w:t>
      </w:r>
      <w:r w:rsidR="001C6BC7">
        <w:rPr>
          <w:rFonts w:ascii="ＭＳ 明朝" w:eastAsia="ＭＳ 明朝" w:hAnsi="ＭＳ 明朝" w:hint="eastAsia"/>
        </w:rPr>
        <w:t>に支えていただいた。また、日本生態学会はじめ関連学会、日本弁護士連合会や福井弁護士会など、それぞれ異なる分野から適切な</w:t>
      </w:r>
      <w:r w:rsidR="001C6BC7" w:rsidRPr="002F4194">
        <w:rPr>
          <w:rFonts w:ascii="ＭＳ 明朝" w:eastAsia="ＭＳ 明朝" w:hAnsi="ＭＳ 明朝" w:hint="eastAsia"/>
        </w:rPr>
        <w:t>アドバイスや力添えを</w:t>
      </w:r>
      <w:r w:rsidR="002B1BCC" w:rsidRPr="002F4194">
        <w:rPr>
          <w:rFonts w:ascii="ＭＳ 明朝" w:eastAsia="ＭＳ 明朝" w:hAnsi="ＭＳ 明朝" w:hint="eastAsia"/>
        </w:rPr>
        <w:t>いただいた</w:t>
      </w:r>
      <w:r w:rsidR="001C6BC7" w:rsidRPr="002F4194">
        <w:rPr>
          <w:rFonts w:ascii="ＭＳ 明朝" w:eastAsia="ＭＳ 明朝" w:hAnsi="ＭＳ 明朝" w:hint="eastAsia"/>
        </w:rPr>
        <w:t>。</w:t>
      </w:r>
      <w:r w:rsidR="001C6BC7">
        <w:rPr>
          <w:rFonts w:ascii="ＭＳ 明朝" w:eastAsia="ＭＳ 明朝" w:hAnsi="ＭＳ 明朝" w:hint="eastAsia"/>
        </w:rPr>
        <w:t>国際的な団体、研究者も現地へ駆けつけていただいたり、</w:t>
      </w:r>
      <w:r w:rsidR="00F719C4">
        <w:rPr>
          <w:rFonts w:ascii="ＭＳ 明朝" w:eastAsia="ＭＳ 明朝" w:hAnsi="ＭＳ 明朝" w:hint="eastAsia"/>
        </w:rPr>
        <w:t>国際会議の</w:t>
      </w:r>
      <w:r w:rsidR="001C6BC7">
        <w:rPr>
          <w:rFonts w:ascii="ＭＳ 明朝" w:eastAsia="ＭＳ 明朝" w:hAnsi="ＭＳ 明朝" w:hint="eastAsia"/>
        </w:rPr>
        <w:t>場</w:t>
      </w:r>
      <w:r w:rsidR="00F719C4">
        <w:rPr>
          <w:rFonts w:ascii="ＭＳ 明朝" w:eastAsia="ＭＳ 明朝" w:hAnsi="ＭＳ 明朝" w:hint="eastAsia"/>
        </w:rPr>
        <w:t>など</w:t>
      </w:r>
      <w:r w:rsidR="001C6BC7">
        <w:rPr>
          <w:rFonts w:ascii="ＭＳ 明朝" w:eastAsia="ＭＳ 明朝" w:hAnsi="ＭＳ 明朝" w:hint="eastAsia"/>
        </w:rPr>
        <w:t>でお世話になった。</w:t>
      </w:r>
    </w:p>
    <w:p w14:paraId="11395BC8" w14:textId="1A88F030" w:rsidR="001C6BC7" w:rsidRPr="00DB5FA8" w:rsidRDefault="001C6BC7" w:rsidP="00622892">
      <w:pPr>
        <w:rPr>
          <w:rFonts w:ascii="ＭＳ 明朝" w:eastAsia="ＭＳ 明朝" w:hAnsi="ＭＳ 明朝"/>
        </w:rPr>
      </w:pPr>
      <w:r>
        <w:rPr>
          <w:rFonts w:ascii="ＭＳ 明朝" w:eastAsia="ＭＳ 明朝" w:hAnsi="ＭＳ 明朝" w:hint="eastAsia"/>
        </w:rPr>
        <w:t xml:space="preserve">　個人的にも枚挙に暇がないほど多くの方々</w:t>
      </w:r>
      <w:r w:rsidR="00F719C4">
        <w:rPr>
          <w:rFonts w:ascii="ＭＳ 明朝" w:eastAsia="ＭＳ 明朝" w:hAnsi="ＭＳ 明朝" w:hint="eastAsia"/>
        </w:rPr>
        <w:t>が分野を越えて連携、異分野の皆さんが縦横に繋がって保存が実現した中池見である。中池見の多様性</w:t>
      </w:r>
      <w:r w:rsidR="00D34CFA">
        <w:rPr>
          <w:rFonts w:ascii="ＭＳ 明朝" w:eastAsia="ＭＳ 明朝" w:hAnsi="ＭＳ 明朝" w:hint="eastAsia"/>
        </w:rPr>
        <w:t>と共に人の多様性も</w:t>
      </w:r>
      <w:r w:rsidR="00F719C4">
        <w:rPr>
          <w:rFonts w:ascii="ＭＳ 明朝" w:eastAsia="ＭＳ 明朝" w:hAnsi="ＭＳ 明朝" w:hint="eastAsia"/>
        </w:rPr>
        <w:t>今では宝物である。このことは後掲の年表に感謝を込めて記録させていただいているので参照願いたい。</w:t>
      </w:r>
    </w:p>
    <w:p w14:paraId="6081A179" w14:textId="77777777" w:rsidR="00ED145B" w:rsidRDefault="00ED145B" w:rsidP="00622892">
      <w:pPr>
        <w:rPr>
          <w:rFonts w:ascii="ＭＳ 明朝" w:eastAsia="ＭＳ 明朝" w:hAnsi="ＭＳ 明朝"/>
        </w:rPr>
      </w:pPr>
    </w:p>
    <w:p w14:paraId="4FF95520" w14:textId="30949518" w:rsidR="00CA42D0" w:rsidRDefault="00CA42D0" w:rsidP="00CA42D0">
      <w:pPr>
        <w:rPr>
          <w:rFonts w:asciiTheme="majorEastAsia" w:eastAsiaTheme="majorEastAsia" w:hAnsiTheme="majorEastAsia"/>
          <w:szCs w:val="21"/>
        </w:rPr>
      </w:pPr>
      <w:r>
        <w:rPr>
          <w:rFonts w:asciiTheme="majorEastAsia" w:eastAsiaTheme="majorEastAsia" w:hAnsiTheme="majorEastAsia" w:hint="eastAsia"/>
          <w:szCs w:val="21"/>
        </w:rPr>
        <w:t>７.おわりに―今後の課題</w:t>
      </w:r>
    </w:p>
    <w:p w14:paraId="2BBCA8F5" w14:textId="547D5DFB" w:rsidR="00ED145B" w:rsidRPr="00885683" w:rsidRDefault="00885683" w:rsidP="00622892">
      <w:pPr>
        <w:rPr>
          <w:rFonts w:ascii="ＭＳ 明朝" w:eastAsia="ＭＳ 明朝" w:hAnsi="ＭＳ 明朝"/>
        </w:rPr>
      </w:pPr>
      <w:r>
        <w:rPr>
          <w:rFonts w:ascii="ＭＳ 明朝" w:eastAsia="ＭＳ 明朝" w:hAnsi="ＭＳ 明朝" w:hint="eastAsia"/>
        </w:rPr>
        <w:t xml:space="preserve">　振り返ってみると、10年ごとに大きな問題が起こった感がある。その３つについて記述したが、もう一つ大きな課題が横たわっている。中池見湿地の西側、天筒山山麓を</w:t>
      </w:r>
      <w:r w:rsidR="004D6EB8">
        <w:rPr>
          <w:rFonts w:ascii="ＭＳ 明朝" w:eastAsia="ＭＳ 明朝" w:hAnsi="ＭＳ 明朝" w:hint="eastAsia"/>
        </w:rPr>
        <w:t>通過す</w:t>
      </w:r>
      <w:r>
        <w:rPr>
          <w:rFonts w:ascii="ＭＳ 明朝" w:eastAsia="ＭＳ 明朝" w:hAnsi="ＭＳ 明朝" w:hint="eastAsia"/>
        </w:rPr>
        <w:t>る国道８号敦賀バイパスの問題である。</w:t>
      </w:r>
      <w:r w:rsidR="004D6EB8">
        <w:rPr>
          <w:rFonts w:ascii="ＭＳ 明朝" w:eastAsia="ＭＳ 明朝" w:hAnsi="ＭＳ 明朝" w:hint="eastAsia"/>
        </w:rPr>
        <w:t>この道路計画がガス基地建設を呼び込み、道路開通後はそれによる影響の対処にも追われてきた。</w:t>
      </w:r>
    </w:p>
    <w:p w14:paraId="4595BA74" w14:textId="77777777" w:rsidR="00E9588F" w:rsidRDefault="00077D87" w:rsidP="00622892">
      <w:pPr>
        <w:rPr>
          <w:rFonts w:ascii="ＭＳ 明朝" w:eastAsia="ＭＳ 明朝" w:hAnsi="ＭＳ 明朝"/>
        </w:rPr>
      </w:pPr>
      <w:r>
        <w:rPr>
          <w:rFonts w:ascii="ＭＳ 明朝" w:eastAsia="ＭＳ 明朝" w:hAnsi="ＭＳ 明朝" w:hint="eastAsia"/>
        </w:rPr>
        <w:t xml:space="preserve">　この道路は1970年の第六次道路整備五箇年計画に始まる。これは敦賀市小河口から田結間8.2k</w:t>
      </w:r>
      <w:r>
        <w:rPr>
          <w:rFonts w:ascii="ＭＳ 明朝" w:eastAsia="ＭＳ 明朝" w:hAnsi="ＭＳ 明朝"/>
        </w:rPr>
        <w:t>m</w:t>
      </w:r>
      <w:r>
        <w:rPr>
          <w:rFonts w:ascii="ＭＳ 明朝" w:eastAsia="ＭＳ 明朝" w:hAnsi="ＭＳ 明朝" w:hint="eastAsia"/>
        </w:rPr>
        <w:t>を４車線化にするというもので、中池見を通る余座・田結間は事業化17工区として</w:t>
      </w:r>
      <w:r w:rsidR="00707D86">
        <w:rPr>
          <w:rFonts w:ascii="ＭＳ 明朝" w:eastAsia="ＭＳ 明朝" w:hAnsi="ＭＳ 明朝" w:hint="eastAsia"/>
        </w:rPr>
        <w:t>87年に用地買収、88年から工事着手となり89年</w:t>
      </w:r>
      <w:r w:rsidR="00707D86">
        <w:rPr>
          <w:rFonts w:ascii="ＭＳ 明朝" w:eastAsia="ＭＳ 明朝" w:hAnsi="ＭＳ 明朝" w:hint="eastAsia"/>
        </w:rPr>
        <w:lastRenderedPageBreak/>
        <w:t>には中池見地区の予定地範囲を伐採。93年に樫曲トンネル貫通となったが、同トンネル北側口接続部分(中池見・七曲地籍</w:t>
      </w:r>
      <w:r w:rsidR="00707D86">
        <w:rPr>
          <w:rFonts w:ascii="ＭＳ 明朝" w:eastAsia="ＭＳ 明朝" w:hAnsi="ＭＳ 明朝"/>
        </w:rPr>
        <w:t>)</w:t>
      </w:r>
      <w:r w:rsidR="00707D86">
        <w:rPr>
          <w:rFonts w:ascii="ＭＳ 明朝" w:eastAsia="ＭＳ 明朝" w:hAnsi="ＭＳ 明朝" w:hint="eastAsia"/>
        </w:rPr>
        <w:t>の沈下が激しく、土盛りからＥＰＳ (軽量発泡スチロール</w:t>
      </w:r>
      <w:r w:rsidR="00707D86">
        <w:rPr>
          <w:rFonts w:ascii="ＭＳ 明朝" w:eastAsia="ＭＳ 明朝" w:hAnsi="ＭＳ 明朝"/>
        </w:rPr>
        <w:t>)</w:t>
      </w:r>
      <w:r w:rsidR="00707D86" w:rsidRPr="00707D86">
        <w:rPr>
          <w:rFonts w:ascii="ＭＳ 明朝" w:eastAsia="ＭＳ 明朝" w:hAnsi="ＭＳ 明朝" w:hint="eastAsia"/>
        </w:rPr>
        <w:t xml:space="preserve"> </w:t>
      </w:r>
      <w:r w:rsidR="00707D86">
        <w:rPr>
          <w:rFonts w:ascii="ＭＳ 明朝" w:eastAsia="ＭＳ 明朝" w:hAnsi="ＭＳ 明朝" w:hint="eastAsia"/>
        </w:rPr>
        <w:t>工法へ変更を余儀なくされた。</w:t>
      </w:r>
    </w:p>
    <w:p w14:paraId="0515B70A" w14:textId="4A07EC4A" w:rsidR="00206892" w:rsidRDefault="00707D86" w:rsidP="00E9588F">
      <w:pPr>
        <w:ind w:firstLineChars="100" w:firstLine="206"/>
        <w:rPr>
          <w:rFonts w:ascii="ＭＳ 明朝" w:eastAsia="ＭＳ 明朝" w:hAnsi="ＭＳ 明朝"/>
        </w:rPr>
      </w:pPr>
      <w:r>
        <w:rPr>
          <w:rFonts w:ascii="ＭＳ 明朝" w:eastAsia="ＭＳ 明朝" w:hAnsi="ＭＳ 明朝" w:hint="eastAsia"/>
        </w:rPr>
        <w:t>この箇所は中池見湿地の特異な地下構造によるもので、旧地形の谷筋</w:t>
      </w:r>
      <w:r w:rsidR="00E9588F">
        <w:rPr>
          <w:rFonts w:ascii="ＭＳ 明朝" w:eastAsia="ＭＳ 明朝" w:hAnsi="ＭＳ 明朝" w:hint="eastAsia"/>
        </w:rPr>
        <w:t>(地下に埋もれている</w:t>
      </w:r>
      <w:r w:rsidR="00E9588F">
        <w:rPr>
          <w:rFonts w:ascii="ＭＳ 明朝" w:eastAsia="ＭＳ 明朝" w:hAnsi="ＭＳ 明朝"/>
        </w:rPr>
        <w:t>)</w:t>
      </w:r>
      <w:r>
        <w:rPr>
          <w:rFonts w:ascii="ＭＳ 明朝" w:eastAsia="ＭＳ 明朝" w:hAnsi="ＭＳ 明朝" w:hint="eastAsia"/>
        </w:rPr>
        <w:t>の上となるため、</w:t>
      </w:r>
      <w:r w:rsidR="00E9588F">
        <w:rPr>
          <w:rFonts w:ascii="ＭＳ 明朝" w:eastAsia="ＭＳ 明朝" w:hAnsi="ＭＳ 明朝" w:hint="eastAsia"/>
        </w:rPr>
        <w:t>私たちは橋梁で対処するしかないと伝えてきた位置である。国交省も開通後の度重なる沈下で地質調査などを行い、改修工事を繰り返しているが、未だ沈下は収まらず、沈下圧の中池見湿地の泥炭層への影響が懸念されている状態である。</w:t>
      </w:r>
    </w:p>
    <w:p w14:paraId="7EF60FE0" w14:textId="77777777" w:rsidR="00FE1B9B" w:rsidRDefault="00E9588F" w:rsidP="00E9588F">
      <w:pPr>
        <w:ind w:firstLineChars="100" w:firstLine="206"/>
        <w:rPr>
          <w:rFonts w:ascii="ＭＳ 明朝" w:eastAsia="ＭＳ 明朝" w:hAnsi="ＭＳ 明朝"/>
        </w:rPr>
      </w:pPr>
      <w:r>
        <w:rPr>
          <w:rFonts w:ascii="ＭＳ 明朝" w:eastAsia="ＭＳ 明朝" w:hAnsi="ＭＳ 明朝" w:hint="eastAsia"/>
        </w:rPr>
        <w:t>96年の供用開始以後、沈下問題と共に大型車の駐車、休憩地となり</w:t>
      </w:r>
      <w:r w:rsidR="001F6FFB">
        <w:rPr>
          <w:rFonts w:ascii="ＭＳ 明朝" w:eastAsia="ＭＳ 明朝" w:hAnsi="ＭＳ 明朝" w:hint="eastAsia"/>
        </w:rPr>
        <w:t>投棄ゴミや</w:t>
      </w:r>
      <w:r w:rsidR="00631A85">
        <w:rPr>
          <w:rFonts w:ascii="ＭＳ 明朝" w:eastAsia="ＭＳ 明朝" w:hAnsi="ＭＳ 明朝" w:hint="eastAsia"/>
        </w:rPr>
        <w:t>糞尿</w:t>
      </w:r>
      <w:r w:rsidR="001F6FFB">
        <w:rPr>
          <w:rFonts w:ascii="ＭＳ 明朝" w:eastAsia="ＭＳ 明朝" w:hAnsi="ＭＳ 明朝" w:hint="eastAsia"/>
        </w:rPr>
        <w:t>による汚染がひどくなり、垂れ流し構造となっていた路面排水による湿地生態系への影響が心配され</w:t>
      </w:r>
      <w:r w:rsidR="00631A85">
        <w:rPr>
          <w:rFonts w:ascii="ＭＳ 明朝" w:eastAsia="ＭＳ 明朝" w:hAnsi="ＭＳ 明朝" w:hint="eastAsia"/>
        </w:rPr>
        <w:t>た。これらに対して、</w:t>
      </w:r>
      <w:r w:rsidR="001F6FFB">
        <w:rPr>
          <w:rFonts w:ascii="ＭＳ 明朝" w:eastAsia="ＭＳ 明朝" w:hAnsi="ＭＳ 明朝" w:hint="eastAsia"/>
        </w:rPr>
        <w:t>わたしたちは</w:t>
      </w:r>
      <w:r w:rsidR="00631A85">
        <w:rPr>
          <w:rFonts w:ascii="ＭＳ 明朝" w:eastAsia="ＭＳ 明朝" w:hAnsi="ＭＳ 明朝" w:hint="eastAsia"/>
        </w:rPr>
        <w:t>長年、沿道の清掃や環境整備を行うと共に現状</w:t>
      </w:r>
      <w:r w:rsidR="00020ADA">
        <w:rPr>
          <w:rFonts w:ascii="ＭＳ 明朝" w:eastAsia="ＭＳ 明朝" w:hAnsi="ＭＳ 明朝" w:hint="eastAsia"/>
        </w:rPr>
        <w:t>に</w:t>
      </w:r>
      <w:r w:rsidR="00631A85">
        <w:rPr>
          <w:rFonts w:ascii="ＭＳ 明朝" w:eastAsia="ＭＳ 明朝" w:hAnsi="ＭＳ 明朝" w:hint="eastAsia"/>
        </w:rPr>
        <w:t>ついて</w:t>
      </w:r>
      <w:r w:rsidR="00020ADA">
        <w:rPr>
          <w:rFonts w:ascii="ＭＳ 明朝" w:eastAsia="ＭＳ 明朝" w:hAnsi="ＭＳ 明朝" w:hint="eastAsia"/>
        </w:rPr>
        <w:t>道路管理者に知らせ、</w:t>
      </w:r>
      <w:r w:rsidR="001F6FFB">
        <w:rPr>
          <w:rFonts w:ascii="ＭＳ 明朝" w:eastAsia="ＭＳ 明朝" w:hAnsi="ＭＳ 明朝" w:hint="eastAsia"/>
        </w:rPr>
        <w:t>水質調査データなど</w:t>
      </w:r>
      <w:r w:rsidR="00020ADA">
        <w:rPr>
          <w:rFonts w:ascii="ＭＳ 明朝" w:eastAsia="ＭＳ 明朝" w:hAnsi="ＭＳ 明朝" w:hint="eastAsia"/>
        </w:rPr>
        <w:t>も</w:t>
      </w:r>
      <w:r w:rsidR="001F6FFB">
        <w:rPr>
          <w:rFonts w:ascii="ＭＳ 明朝" w:eastAsia="ＭＳ 明朝" w:hAnsi="ＭＳ 明朝" w:hint="eastAsia"/>
        </w:rPr>
        <w:t>示して善処を要望してきた。</w:t>
      </w:r>
    </w:p>
    <w:p w14:paraId="02F91A92" w14:textId="739577BC" w:rsidR="00630CEC" w:rsidRDefault="00631A85" w:rsidP="00FE1B9B">
      <w:pPr>
        <w:ind w:firstLineChars="100" w:firstLine="206"/>
        <w:rPr>
          <w:rFonts w:ascii="ＭＳ 明朝" w:eastAsia="ＭＳ 明朝" w:hAnsi="ＭＳ 明朝"/>
        </w:rPr>
      </w:pPr>
      <w:r>
        <w:rPr>
          <w:rFonts w:ascii="ＭＳ 明朝" w:eastAsia="ＭＳ 明朝" w:hAnsi="ＭＳ 明朝" w:hint="eastAsia"/>
        </w:rPr>
        <w:t>一番</w:t>
      </w:r>
      <w:r w:rsidR="00020ADA">
        <w:rPr>
          <w:rFonts w:ascii="ＭＳ 明朝" w:eastAsia="ＭＳ 明朝" w:hAnsi="ＭＳ 明朝" w:hint="eastAsia"/>
        </w:rPr>
        <w:t>の課題であった道路排水構造の変更は</w:t>
      </w:r>
      <w:r w:rsidR="001F6FFB">
        <w:rPr>
          <w:rFonts w:ascii="ＭＳ 明朝" w:eastAsia="ＭＳ 明朝" w:hAnsi="ＭＳ 明朝" w:hint="eastAsia"/>
        </w:rPr>
        <w:t>改修工事に合わせて</w:t>
      </w:r>
      <w:r w:rsidR="00020ADA">
        <w:rPr>
          <w:rFonts w:ascii="ＭＳ 明朝" w:eastAsia="ＭＳ 明朝" w:hAnsi="ＭＳ 明朝" w:hint="eastAsia"/>
        </w:rPr>
        <w:t>実施され、排水は一切、湿地内に流入させず域外へと流路変更されたことである</w:t>
      </w:r>
      <w:r w:rsidR="00C443E2" w:rsidRPr="00C443E2">
        <w:rPr>
          <w:rFonts w:ascii="ＭＳ 明朝" w:eastAsia="ＭＳ 明朝" w:hAnsi="ＭＳ 明朝" w:hint="eastAsia"/>
          <w:vertAlign w:val="superscript"/>
        </w:rPr>
        <w:t>(</w:t>
      </w:r>
      <w:r w:rsidR="00C443E2" w:rsidRPr="00C443E2">
        <w:rPr>
          <w:rFonts w:ascii="ＭＳ 明朝" w:eastAsia="ＭＳ 明朝" w:hAnsi="ＭＳ 明朝"/>
          <w:vertAlign w:val="superscript"/>
        </w:rPr>
        <w:t>11)</w:t>
      </w:r>
      <w:r w:rsidR="00020ADA">
        <w:rPr>
          <w:rFonts w:ascii="ＭＳ 明朝" w:eastAsia="ＭＳ 明朝" w:hAnsi="ＭＳ 明朝" w:hint="eastAsia"/>
        </w:rPr>
        <w:t>。ただ道路沈下は続いており、今後４車線化の計画が浮上してくる恐れがあり、中池見湿地に</w:t>
      </w:r>
      <w:r w:rsidR="00630CEC">
        <w:rPr>
          <w:rFonts w:ascii="ＭＳ 明朝" w:eastAsia="ＭＳ 明朝" w:hAnsi="ＭＳ 明朝" w:hint="eastAsia"/>
        </w:rPr>
        <w:t>とって“いのち”とも言える水環境最大の危機が到来するのではないかと危惧している。</w:t>
      </w:r>
    </w:p>
    <w:p w14:paraId="2C67F159" w14:textId="5E4096B3" w:rsidR="00243402" w:rsidRDefault="00243402" w:rsidP="00FE1B9B">
      <w:pPr>
        <w:ind w:firstLineChars="100" w:firstLine="206"/>
        <w:rPr>
          <w:rFonts w:ascii="ＭＳ 明朝" w:eastAsia="ＭＳ 明朝" w:hAnsi="ＭＳ 明朝"/>
        </w:rPr>
      </w:pPr>
      <w:r>
        <w:rPr>
          <w:rFonts w:ascii="ＭＳ 明朝" w:eastAsia="ＭＳ 明朝" w:hAnsi="ＭＳ 明朝" w:hint="eastAsia"/>
        </w:rPr>
        <w:t>中池見を「五目どんぶり」に例えることがある。すなわち、袋状埋積谷という地形は“器(丼</w:t>
      </w:r>
      <w:r>
        <w:rPr>
          <w:rFonts w:ascii="ＭＳ 明朝" w:eastAsia="ＭＳ 明朝" w:hAnsi="ＭＳ 明朝"/>
        </w:rPr>
        <w:t>)</w:t>
      </w:r>
      <w:r w:rsidRPr="00243402">
        <w:rPr>
          <w:rFonts w:ascii="ＭＳ 明朝" w:eastAsia="ＭＳ 明朝" w:hAnsi="ＭＳ 明朝" w:hint="eastAsia"/>
        </w:rPr>
        <w:t xml:space="preserve"> </w:t>
      </w:r>
      <w:r>
        <w:rPr>
          <w:rFonts w:ascii="ＭＳ 明朝" w:eastAsia="ＭＳ 明朝" w:hAnsi="ＭＳ 明朝" w:hint="eastAsia"/>
        </w:rPr>
        <w:t>”、その中に堆積している泥炭層は“ご飯”、その泥炭層の表面に生息・生育する多様な動植物は“五目”という</w:t>
      </w:r>
      <w:r w:rsidR="00DB5FA8">
        <w:rPr>
          <w:rFonts w:ascii="ＭＳ 明朝" w:eastAsia="ＭＳ 明朝" w:hAnsi="ＭＳ 明朝" w:hint="eastAsia"/>
        </w:rPr>
        <w:t>例えである。</w:t>
      </w:r>
      <w:r>
        <w:rPr>
          <w:rFonts w:ascii="ＭＳ 明朝" w:eastAsia="ＭＳ 明朝" w:hAnsi="ＭＳ 明朝" w:hint="eastAsia"/>
        </w:rPr>
        <w:t>三つが</w:t>
      </w:r>
      <w:r w:rsidR="00DB5FA8">
        <w:rPr>
          <w:rFonts w:ascii="ＭＳ 明朝" w:eastAsia="ＭＳ 明朝" w:hAnsi="ＭＳ 明朝" w:hint="eastAsia"/>
        </w:rPr>
        <w:t>完全に</w:t>
      </w:r>
      <w:r>
        <w:rPr>
          <w:rFonts w:ascii="ＭＳ 明朝" w:eastAsia="ＭＳ 明朝" w:hAnsi="ＭＳ 明朝" w:hint="eastAsia"/>
        </w:rPr>
        <w:t>揃っていることが重要で、どれ一つ壊され、汚され、欠けても困るものである。</w:t>
      </w:r>
      <w:r w:rsidR="00DB5FA8">
        <w:rPr>
          <w:rFonts w:ascii="ＭＳ 明朝" w:eastAsia="ＭＳ 明朝" w:hAnsi="ＭＳ 明朝" w:hint="eastAsia"/>
        </w:rPr>
        <w:t>特に器とご飯(特異な地形と泥炭層</w:t>
      </w:r>
      <w:r w:rsidR="00DB5FA8">
        <w:rPr>
          <w:rFonts w:ascii="ＭＳ 明朝" w:eastAsia="ＭＳ 明朝" w:hAnsi="ＭＳ 明朝"/>
        </w:rPr>
        <w:t>)</w:t>
      </w:r>
      <w:r w:rsidR="00DB5FA8">
        <w:rPr>
          <w:rFonts w:ascii="ＭＳ 明朝" w:eastAsia="ＭＳ 明朝" w:hAnsi="ＭＳ 明朝" w:hint="eastAsia"/>
        </w:rPr>
        <w:t>はしっかりと守らなければ、その上で暮らす動植物の基盤を失うこと</w:t>
      </w:r>
      <w:r w:rsidR="00DB5FA8">
        <w:rPr>
          <w:rFonts w:ascii="ＭＳ 明朝" w:eastAsia="ＭＳ 明朝" w:hAnsi="ＭＳ 明朝" w:hint="eastAsia"/>
        </w:rPr>
        <w:t>になるということである。そのために水環境を最重要事項として取り組んできた</w:t>
      </w:r>
      <w:r w:rsidR="009B5F7F" w:rsidRPr="009B5F7F">
        <w:rPr>
          <w:rFonts w:ascii="ＭＳ 明朝" w:eastAsia="ＭＳ 明朝" w:hAnsi="ＭＳ 明朝" w:hint="eastAsia"/>
          <w:vertAlign w:val="superscript"/>
        </w:rPr>
        <w:t>(</w:t>
      </w:r>
      <w:r w:rsidR="009B5F7F" w:rsidRPr="009B5F7F">
        <w:rPr>
          <w:rFonts w:ascii="ＭＳ 明朝" w:eastAsia="ＭＳ 明朝" w:hAnsi="ＭＳ 明朝"/>
          <w:vertAlign w:val="superscript"/>
        </w:rPr>
        <w:t>9)</w:t>
      </w:r>
      <w:r w:rsidR="00DB5FA8">
        <w:rPr>
          <w:rFonts w:ascii="ＭＳ 明朝" w:eastAsia="ＭＳ 明朝" w:hAnsi="ＭＳ 明朝" w:hint="eastAsia"/>
        </w:rPr>
        <w:t>。</w:t>
      </w:r>
    </w:p>
    <w:p w14:paraId="297CFF06" w14:textId="107A661E" w:rsidR="00630CEC" w:rsidRDefault="00630CEC" w:rsidP="00630CEC">
      <w:pPr>
        <w:ind w:firstLineChars="100" w:firstLine="206"/>
        <w:rPr>
          <w:rFonts w:ascii="ＭＳ 明朝" w:eastAsia="ＭＳ 明朝" w:hAnsi="ＭＳ 明朝"/>
        </w:rPr>
      </w:pPr>
      <w:r>
        <w:rPr>
          <w:rFonts w:ascii="ＭＳ 明朝" w:eastAsia="ＭＳ 明朝" w:hAnsi="ＭＳ 明朝" w:hint="eastAsia"/>
        </w:rPr>
        <w:t>東に</w:t>
      </w:r>
      <w:r w:rsidR="00FE1B9B">
        <w:rPr>
          <w:rFonts w:ascii="ＭＳ 明朝" w:eastAsia="ＭＳ 明朝" w:hAnsi="ＭＳ 明朝" w:hint="eastAsia"/>
        </w:rPr>
        <w:t>北陸</w:t>
      </w:r>
      <w:r>
        <w:rPr>
          <w:rFonts w:ascii="ＭＳ 明朝" w:eastAsia="ＭＳ 明朝" w:hAnsi="ＭＳ 明朝" w:hint="eastAsia"/>
        </w:rPr>
        <w:t>新幹線、西に</w:t>
      </w:r>
      <w:r w:rsidR="00FE1B9B">
        <w:rPr>
          <w:rFonts w:ascii="ＭＳ 明朝" w:eastAsia="ＭＳ 明朝" w:hAnsi="ＭＳ 明朝" w:hint="eastAsia"/>
        </w:rPr>
        <w:t>国道バイパス</w:t>
      </w:r>
      <w:r>
        <w:rPr>
          <w:rFonts w:ascii="ＭＳ 明朝" w:eastAsia="ＭＳ 明朝" w:hAnsi="ＭＳ 明朝" w:hint="eastAsia"/>
        </w:rPr>
        <w:t>問題を抱え、常に水環境が不安定な中池見の環境を将来も見据えて真剣に考え</w:t>
      </w:r>
      <w:r w:rsidR="00FE1B9B">
        <w:rPr>
          <w:rFonts w:ascii="ＭＳ 明朝" w:eastAsia="ＭＳ 明朝" w:hAnsi="ＭＳ 明朝" w:hint="eastAsia"/>
        </w:rPr>
        <w:t>ていか</w:t>
      </w:r>
      <w:r>
        <w:rPr>
          <w:rFonts w:ascii="ＭＳ 明朝" w:eastAsia="ＭＳ 明朝" w:hAnsi="ＭＳ 明朝" w:hint="eastAsia"/>
        </w:rPr>
        <w:t>なければならない</w:t>
      </w:r>
      <w:r w:rsidR="00FE1B9B">
        <w:rPr>
          <w:rFonts w:ascii="ＭＳ 明朝" w:eastAsia="ＭＳ 明朝" w:hAnsi="ＭＳ 明朝" w:hint="eastAsia"/>
        </w:rPr>
        <w:t>昨今である</w:t>
      </w:r>
      <w:r>
        <w:rPr>
          <w:rFonts w:ascii="ＭＳ 明朝" w:eastAsia="ＭＳ 明朝" w:hAnsi="ＭＳ 明朝" w:hint="eastAsia"/>
        </w:rPr>
        <w:t>。</w:t>
      </w:r>
    </w:p>
    <w:p w14:paraId="4B629FBE" w14:textId="5BE28753" w:rsidR="00F756BA" w:rsidRDefault="00F756BA" w:rsidP="00630CEC">
      <w:pPr>
        <w:ind w:firstLineChars="100" w:firstLine="206"/>
        <w:rPr>
          <w:rFonts w:ascii="ＭＳ 明朝" w:eastAsia="ＭＳ 明朝" w:hAnsi="ＭＳ 明朝" w:hint="eastAsia"/>
        </w:rPr>
      </w:pPr>
      <w:r>
        <w:rPr>
          <w:rFonts w:ascii="ＭＳ 明朝" w:eastAsia="ＭＳ 明朝" w:hAnsi="ＭＳ 明朝" w:hint="eastAsia"/>
        </w:rPr>
        <w:t>今後は所有</w:t>
      </w:r>
      <w:r w:rsidR="00DE07E8">
        <w:rPr>
          <w:rFonts w:ascii="ＭＳ 明朝" w:eastAsia="ＭＳ 明朝" w:hAnsi="ＭＳ 明朝" w:hint="eastAsia"/>
        </w:rPr>
        <w:t>・管理</w:t>
      </w:r>
      <w:r>
        <w:rPr>
          <w:rFonts w:ascii="ＭＳ 明朝" w:eastAsia="ＭＳ 明朝" w:hAnsi="ＭＳ 明朝" w:hint="eastAsia"/>
        </w:rPr>
        <w:t>者である敦賀市が中池見湿地の学術的、文化的価値を地域資源、自然遺産としてどう認識し、ラムサール条約の精神を活かしていくかにかかっている。</w:t>
      </w:r>
    </w:p>
    <w:p w14:paraId="3E20057E" w14:textId="7143E442" w:rsidR="00630CEC" w:rsidRPr="00630CEC" w:rsidRDefault="00FE1B9B" w:rsidP="00FE1B9B">
      <w:pPr>
        <w:jc w:val="right"/>
        <w:rPr>
          <w:rFonts w:ascii="ＭＳ 明朝" w:eastAsia="ＭＳ 明朝" w:hAnsi="ＭＳ 明朝"/>
        </w:rPr>
      </w:pPr>
      <w:r>
        <w:rPr>
          <w:rFonts w:ascii="ＭＳ 明朝" w:eastAsia="ＭＳ 明朝" w:hAnsi="ＭＳ 明朝" w:hint="eastAsia"/>
        </w:rPr>
        <w:t>(文責　笹木 進</w:t>
      </w:r>
      <w:r>
        <w:rPr>
          <w:rFonts w:ascii="ＭＳ 明朝" w:eastAsia="ＭＳ 明朝" w:hAnsi="ＭＳ 明朝"/>
        </w:rPr>
        <w:t>)</w:t>
      </w:r>
    </w:p>
    <w:p w14:paraId="4EAD2974" w14:textId="77777777" w:rsidR="00630CEC" w:rsidRDefault="00630CEC" w:rsidP="00622892">
      <w:pPr>
        <w:rPr>
          <w:rFonts w:ascii="ＭＳ 明朝" w:eastAsia="ＭＳ 明朝" w:hAnsi="ＭＳ 明朝"/>
        </w:rPr>
      </w:pPr>
    </w:p>
    <w:p w14:paraId="0FFE9C15" w14:textId="77777777" w:rsidR="00175123" w:rsidRPr="00175123" w:rsidRDefault="00175123" w:rsidP="00175123">
      <w:pPr>
        <w:spacing w:line="240" w:lineRule="exact"/>
        <w:rPr>
          <w:rFonts w:ascii="ＭＳ 明朝" w:eastAsia="ＭＳ 明朝" w:hAnsi="ＭＳ 明朝"/>
          <w:sz w:val="18"/>
          <w:szCs w:val="18"/>
        </w:rPr>
      </w:pPr>
      <w:r w:rsidRPr="00175123">
        <w:rPr>
          <w:rFonts w:ascii="ＭＳ 明朝" w:eastAsia="ＭＳ 明朝" w:hAnsi="ＭＳ 明朝" w:hint="eastAsia"/>
          <w:sz w:val="18"/>
          <w:szCs w:val="20"/>
        </w:rPr>
        <w:t>参考文献</w:t>
      </w:r>
    </w:p>
    <w:p w14:paraId="7529DB49" w14:textId="77777777" w:rsidR="00A037C7" w:rsidRPr="00C443E2" w:rsidRDefault="00A037C7" w:rsidP="00A037C7">
      <w:pPr>
        <w:spacing w:line="320" w:lineRule="exact"/>
        <w:rPr>
          <w:rFonts w:ascii="ＭＳ 明朝" w:eastAsia="ＭＳ 明朝" w:hAnsi="ＭＳ 明朝"/>
          <w:w w:val="90"/>
          <w:sz w:val="18"/>
          <w:szCs w:val="18"/>
        </w:rPr>
      </w:pPr>
      <w:r>
        <w:rPr>
          <w:rFonts w:ascii="ＭＳ 明朝" w:eastAsia="ＭＳ 明朝" w:hAnsi="ＭＳ 明朝" w:hint="eastAsia"/>
          <w:sz w:val="18"/>
          <w:szCs w:val="18"/>
        </w:rPr>
        <w:t>(</w:t>
      </w:r>
      <w:r>
        <w:rPr>
          <w:rFonts w:ascii="ＭＳ 明朝" w:eastAsia="ＭＳ 明朝" w:hAnsi="ＭＳ 明朝"/>
          <w:sz w:val="18"/>
          <w:szCs w:val="18"/>
        </w:rPr>
        <w:t>1)</w:t>
      </w:r>
      <w:bookmarkStart w:id="3" w:name="_Hlk148638570"/>
      <w:r>
        <w:rPr>
          <w:rFonts w:ascii="ＭＳ 明朝" w:eastAsia="ＭＳ 明朝" w:hAnsi="ＭＳ 明朝" w:hint="eastAsia"/>
          <w:sz w:val="18"/>
          <w:szCs w:val="18"/>
        </w:rPr>
        <w:t>緑と水の会・</w:t>
      </w:r>
      <w:r w:rsidRPr="003277C7">
        <w:rPr>
          <w:rFonts w:ascii="ＭＳ 明朝" w:eastAsia="ＭＳ 明朝" w:hAnsi="ＭＳ 明朝" w:hint="eastAsia"/>
          <w:w w:val="90"/>
          <w:sz w:val="18"/>
          <w:szCs w:val="18"/>
        </w:rPr>
        <w:t>ＮＰО法人ウエットランド</w:t>
      </w:r>
      <w:r w:rsidRPr="00C443E2">
        <w:rPr>
          <w:rFonts w:ascii="ＭＳ 明朝" w:eastAsia="ＭＳ 明朝" w:hAnsi="ＭＳ 明朝" w:hint="eastAsia"/>
          <w:w w:val="90"/>
          <w:sz w:val="18"/>
          <w:szCs w:val="18"/>
        </w:rPr>
        <w:t>中池見資料室編</w:t>
      </w:r>
    </w:p>
    <w:p w14:paraId="61CE7A07" w14:textId="77777777" w:rsidR="00A037C7" w:rsidRPr="00175123" w:rsidRDefault="00A037C7" w:rsidP="00A037C7">
      <w:pPr>
        <w:spacing w:line="240" w:lineRule="exact"/>
        <w:ind w:firstLineChars="50" w:firstLine="88"/>
        <w:rPr>
          <w:rFonts w:ascii="ＭＳ 明朝" w:eastAsia="ＭＳ 明朝" w:hAnsi="ＭＳ 明朝"/>
          <w:sz w:val="18"/>
          <w:szCs w:val="18"/>
        </w:rPr>
      </w:pPr>
      <w:r>
        <w:rPr>
          <w:rFonts w:ascii="ＭＳ 明朝" w:eastAsia="ＭＳ 明朝" w:hAnsi="ＭＳ 明朝" w:hint="eastAsia"/>
          <w:sz w:val="18"/>
          <w:szCs w:val="18"/>
        </w:rPr>
        <w:t>「わたしたちの中池見保護活動史」(2024</w:t>
      </w:r>
      <w:r w:rsidRPr="002B1BCC">
        <w:rPr>
          <w:rFonts w:ascii="ＭＳ 明朝" w:eastAsia="ＭＳ 明朝" w:hAnsi="ＭＳ 明朝" w:hint="eastAsia"/>
          <w:sz w:val="16"/>
          <w:szCs w:val="16"/>
        </w:rPr>
        <w:t>発行予定</w:t>
      </w:r>
      <w:r>
        <w:rPr>
          <w:rFonts w:ascii="ＭＳ 明朝" w:eastAsia="ＭＳ 明朝" w:hAnsi="ＭＳ 明朝"/>
          <w:sz w:val="18"/>
          <w:szCs w:val="18"/>
        </w:rPr>
        <w:t>)</w:t>
      </w:r>
    </w:p>
    <w:bookmarkEnd w:id="3"/>
    <w:p w14:paraId="5D4FE8BD" w14:textId="41AFDB6A" w:rsidR="00A037C7" w:rsidRPr="003277C7" w:rsidRDefault="00A037C7" w:rsidP="00A037C7">
      <w:pPr>
        <w:spacing w:line="300" w:lineRule="exact"/>
        <w:rPr>
          <w:rFonts w:ascii="ＭＳ 明朝" w:eastAsia="ＭＳ 明朝" w:hAnsi="ＭＳ 明朝"/>
          <w:sz w:val="18"/>
          <w:szCs w:val="18"/>
        </w:rPr>
      </w:pPr>
      <w:r>
        <w:rPr>
          <w:rFonts w:ascii="ＭＳ 明朝" w:eastAsia="ＭＳ 明朝" w:hAnsi="ＭＳ 明朝" w:hint="eastAsia"/>
          <w:sz w:val="18"/>
          <w:szCs w:val="18"/>
        </w:rPr>
        <w:t>(</w:t>
      </w:r>
      <w:r>
        <w:rPr>
          <w:rFonts w:ascii="ＭＳ 明朝" w:eastAsia="ＭＳ 明朝" w:hAnsi="ＭＳ 明朝"/>
          <w:sz w:val="18"/>
          <w:szCs w:val="18"/>
        </w:rPr>
        <w:t>2)</w:t>
      </w:r>
      <w:r>
        <w:rPr>
          <w:rFonts w:ascii="ＭＳ 明朝" w:eastAsia="ＭＳ 明朝" w:hAnsi="ＭＳ 明朝" w:hint="eastAsia"/>
          <w:sz w:val="18"/>
          <w:szCs w:val="18"/>
        </w:rPr>
        <w:t>ナチュラリスト敦賀</w:t>
      </w:r>
      <w:bookmarkStart w:id="4" w:name="_Hlk148705998"/>
      <w:r>
        <w:rPr>
          <w:rFonts w:ascii="ＭＳ 明朝" w:eastAsia="ＭＳ 明朝" w:hAnsi="ＭＳ 明朝" w:hint="eastAsia"/>
          <w:sz w:val="18"/>
          <w:szCs w:val="18"/>
        </w:rPr>
        <w:t xml:space="preserve"> 緑と水の会</w:t>
      </w:r>
      <w:bookmarkEnd w:id="4"/>
      <w:r>
        <w:rPr>
          <w:rFonts w:ascii="ＭＳ 明朝" w:eastAsia="ＭＳ 明朝" w:hAnsi="ＭＳ 明朝" w:hint="eastAsia"/>
          <w:sz w:val="18"/>
          <w:szCs w:val="18"/>
        </w:rPr>
        <w:t>資料室編</w:t>
      </w:r>
    </w:p>
    <w:p w14:paraId="5DA08907" w14:textId="77777777" w:rsidR="00A037C7" w:rsidRPr="003277C7" w:rsidRDefault="00A037C7" w:rsidP="00A037C7">
      <w:pPr>
        <w:spacing w:line="240" w:lineRule="exact"/>
        <w:ind w:firstLineChars="50" w:firstLine="88"/>
        <w:rPr>
          <w:rFonts w:ascii="ＭＳ 明朝" w:eastAsia="ＭＳ 明朝" w:hAnsi="ＭＳ 明朝"/>
          <w:sz w:val="18"/>
          <w:szCs w:val="18"/>
        </w:rPr>
      </w:pPr>
      <w:r>
        <w:rPr>
          <w:rFonts w:ascii="ＭＳ 明朝" w:eastAsia="ＭＳ 明朝" w:hAnsi="ＭＳ 明朝" w:hint="eastAsia"/>
          <w:sz w:val="18"/>
          <w:szCs w:val="18"/>
        </w:rPr>
        <w:t>「中池見関連歴史年表」緑と水の会 (</w:t>
      </w:r>
      <w:r>
        <w:rPr>
          <w:rFonts w:ascii="ＭＳ 明朝" w:eastAsia="ＭＳ 明朝" w:hAnsi="ＭＳ 明朝"/>
          <w:sz w:val="18"/>
          <w:szCs w:val="18"/>
        </w:rPr>
        <w:t>2023.10)</w:t>
      </w:r>
    </w:p>
    <w:p w14:paraId="54BEEC36" w14:textId="52172906" w:rsidR="009A1B57" w:rsidRDefault="001C5B9F" w:rsidP="009A1B57">
      <w:pPr>
        <w:spacing w:line="300" w:lineRule="exact"/>
        <w:jc w:val="left"/>
        <w:rPr>
          <w:rFonts w:ascii="ＭＳ 明朝" w:eastAsia="ＭＳ 明朝" w:hAnsi="ＭＳ 明朝"/>
          <w:sz w:val="18"/>
          <w:szCs w:val="18"/>
        </w:rPr>
      </w:pPr>
      <w:r>
        <w:rPr>
          <w:rFonts w:ascii="ＭＳ 明朝" w:eastAsia="ＭＳ 明朝" w:hAnsi="ＭＳ 明朝" w:hint="eastAsia"/>
          <w:sz w:val="18"/>
          <w:szCs w:val="18"/>
        </w:rPr>
        <w:t>(</w:t>
      </w:r>
      <w:r w:rsidR="00C443E2">
        <w:rPr>
          <w:rFonts w:ascii="ＭＳ 明朝" w:eastAsia="ＭＳ 明朝" w:hAnsi="ＭＳ 明朝"/>
          <w:sz w:val="18"/>
          <w:szCs w:val="18"/>
        </w:rPr>
        <w:t>3</w:t>
      </w:r>
      <w:r>
        <w:rPr>
          <w:rFonts w:ascii="ＭＳ 明朝" w:eastAsia="ＭＳ 明朝" w:hAnsi="ＭＳ 明朝"/>
          <w:sz w:val="18"/>
          <w:szCs w:val="18"/>
        </w:rPr>
        <w:t>)</w:t>
      </w:r>
      <w:r w:rsidR="006C7B95">
        <w:rPr>
          <w:rFonts w:ascii="ＭＳ 明朝" w:eastAsia="ＭＳ 明朝" w:hAnsi="ＭＳ 明朝" w:hint="eastAsia"/>
          <w:sz w:val="18"/>
          <w:szCs w:val="18"/>
        </w:rPr>
        <w:t>笹木智恵子「樫曲湿地・中池見について」</w:t>
      </w:r>
      <w:r w:rsidR="00B0093B">
        <w:rPr>
          <w:rFonts w:ascii="ＭＳ 明朝" w:eastAsia="ＭＳ 明朝" w:hAnsi="ＭＳ 明朝" w:hint="eastAsia"/>
          <w:sz w:val="18"/>
          <w:szCs w:val="18"/>
        </w:rPr>
        <w:t>日本科学</w:t>
      </w:r>
    </w:p>
    <w:p w14:paraId="2497C794" w14:textId="7624A788" w:rsidR="00B0093B" w:rsidRDefault="00B0093B" w:rsidP="009A1B57">
      <w:pPr>
        <w:spacing w:line="240" w:lineRule="exact"/>
        <w:ind w:firstLineChars="100" w:firstLine="176"/>
        <w:jc w:val="left"/>
        <w:rPr>
          <w:rFonts w:ascii="ＭＳ 明朝" w:eastAsia="ＭＳ 明朝" w:hAnsi="ＭＳ 明朝"/>
          <w:sz w:val="18"/>
          <w:szCs w:val="18"/>
        </w:rPr>
      </w:pPr>
      <w:r>
        <w:rPr>
          <w:rFonts w:ascii="ＭＳ 明朝" w:eastAsia="ＭＳ 明朝" w:hAnsi="ＭＳ 明朝" w:hint="eastAsia"/>
          <w:sz w:val="18"/>
          <w:szCs w:val="18"/>
        </w:rPr>
        <w:t>者会議福井支部</w:t>
      </w:r>
      <w:r w:rsidR="00A037C7">
        <w:rPr>
          <w:rFonts w:ascii="ＭＳ 明朝" w:eastAsia="ＭＳ 明朝" w:hAnsi="ＭＳ 明朝" w:hint="eastAsia"/>
          <w:sz w:val="18"/>
          <w:szCs w:val="18"/>
        </w:rPr>
        <w:t>編</w:t>
      </w:r>
      <w:r>
        <w:rPr>
          <w:rFonts w:ascii="ＭＳ 明朝" w:eastAsia="ＭＳ 明朝" w:hAnsi="ＭＳ 明朝" w:hint="eastAsia"/>
          <w:sz w:val="18"/>
          <w:szCs w:val="18"/>
        </w:rPr>
        <w:t>,福井の科学者,</w:t>
      </w:r>
      <w:r>
        <w:rPr>
          <w:rFonts w:ascii="ＭＳ 明朝" w:eastAsia="ＭＳ 明朝" w:hAnsi="ＭＳ 明朝"/>
          <w:sz w:val="18"/>
          <w:szCs w:val="18"/>
        </w:rPr>
        <w:t>No.66 (1993.5)</w:t>
      </w:r>
    </w:p>
    <w:p w14:paraId="5D14CFC8" w14:textId="1EFA973D" w:rsidR="006C7B95" w:rsidRDefault="001C5B9F" w:rsidP="009A1B57">
      <w:pPr>
        <w:spacing w:line="300" w:lineRule="exact"/>
        <w:jc w:val="left"/>
        <w:rPr>
          <w:rFonts w:ascii="ＭＳ 明朝" w:eastAsia="ＭＳ 明朝" w:hAnsi="ＭＳ 明朝"/>
          <w:sz w:val="18"/>
          <w:szCs w:val="18"/>
        </w:rPr>
      </w:pPr>
      <w:r>
        <w:rPr>
          <w:rFonts w:ascii="ＭＳ 明朝" w:eastAsia="ＭＳ 明朝" w:hAnsi="ＭＳ 明朝" w:hint="eastAsia"/>
          <w:sz w:val="18"/>
          <w:szCs w:val="18"/>
        </w:rPr>
        <w:t>(</w:t>
      </w:r>
      <w:r w:rsidR="00C443E2">
        <w:rPr>
          <w:rFonts w:ascii="ＭＳ 明朝" w:eastAsia="ＭＳ 明朝" w:hAnsi="ＭＳ 明朝"/>
          <w:sz w:val="18"/>
          <w:szCs w:val="18"/>
        </w:rPr>
        <w:t>4</w:t>
      </w:r>
      <w:r>
        <w:rPr>
          <w:rFonts w:ascii="ＭＳ 明朝" w:eastAsia="ＭＳ 明朝" w:hAnsi="ＭＳ 明朝"/>
          <w:sz w:val="18"/>
          <w:szCs w:val="18"/>
        </w:rPr>
        <w:t>)</w:t>
      </w:r>
      <w:r w:rsidR="006C7B95">
        <w:rPr>
          <w:rFonts w:ascii="ＭＳ 明朝" w:eastAsia="ＭＳ 明朝" w:hAnsi="ＭＳ 明朝" w:hint="eastAsia"/>
          <w:sz w:val="18"/>
          <w:szCs w:val="18"/>
        </w:rPr>
        <w:t xml:space="preserve">笹木進「開発計画の中止と今後の課題―敦賀市・中 </w:t>
      </w:r>
    </w:p>
    <w:p w14:paraId="3CA9B545" w14:textId="77777777" w:rsidR="006C7B95" w:rsidRDefault="006C7B95" w:rsidP="006C7B95">
      <w:pPr>
        <w:spacing w:line="240" w:lineRule="exact"/>
        <w:ind w:firstLineChars="100" w:firstLine="176"/>
        <w:jc w:val="left"/>
        <w:rPr>
          <w:rFonts w:ascii="ＭＳ 明朝" w:eastAsia="ＭＳ 明朝" w:hAnsi="ＭＳ 明朝"/>
          <w:sz w:val="18"/>
          <w:szCs w:val="18"/>
        </w:rPr>
      </w:pPr>
      <w:r>
        <w:rPr>
          <w:rFonts w:ascii="ＭＳ 明朝" w:eastAsia="ＭＳ 明朝" w:hAnsi="ＭＳ 明朝" w:hint="eastAsia"/>
          <w:sz w:val="18"/>
          <w:szCs w:val="18"/>
        </w:rPr>
        <w:t>池見湿地保護活動経過報告―」日本科学者会議福井</w:t>
      </w:r>
    </w:p>
    <w:p w14:paraId="60263ECC" w14:textId="7146EFA9" w:rsidR="006C7B95" w:rsidRDefault="006C7B95" w:rsidP="006C7B95">
      <w:pPr>
        <w:spacing w:line="240" w:lineRule="exact"/>
        <w:ind w:firstLineChars="100" w:firstLine="176"/>
        <w:jc w:val="left"/>
        <w:rPr>
          <w:rFonts w:ascii="ＭＳ 明朝" w:eastAsia="ＭＳ 明朝" w:hAnsi="ＭＳ 明朝"/>
          <w:sz w:val="18"/>
          <w:szCs w:val="18"/>
        </w:rPr>
      </w:pPr>
      <w:r>
        <w:rPr>
          <w:rFonts w:ascii="ＭＳ 明朝" w:eastAsia="ＭＳ 明朝" w:hAnsi="ＭＳ 明朝" w:hint="eastAsia"/>
          <w:sz w:val="18"/>
          <w:szCs w:val="18"/>
        </w:rPr>
        <w:t>支部</w:t>
      </w:r>
      <w:r w:rsidR="00A037C7">
        <w:rPr>
          <w:rFonts w:ascii="ＭＳ 明朝" w:eastAsia="ＭＳ 明朝" w:hAnsi="ＭＳ 明朝" w:hint="eastAsia"/>
          <w:sz w:val="18"/>
          <w:szCs w:val="18"/>
        </w:rPr>
        <w:t>編</w:t>
      </w:r>
      <w:r>
        <w:rPr>
          <w:rFonts w:ascii="ＭＳ 明朝" w:eastAsia="ＭＳ 明朝" w:hAnsi="ＭＳ 明朝" w:hint="eastAsia"/>
          <w:sz w:val="18"/>
          <w:szCs w:val="18"/>
        </w:rPr>
        <w:t>,福井の科学者,</w:t>
      </w:r>
      <w:r>
        <w:rPr>
          <w:rFonts w:ascii="ＭＳ 明朝" w:eastAsia="ＭＳ 明朝" w:hAnsi="ＭＳ 明朝"/>
          <w:sz w:val="18"/>
          <w:szCs w:val="18"/>
        </w:rPr>
        <w:t>No.93.94 (2004.3)</w:t>
      </w:r>
    </w:p>
    <w:p w14:paraId="0AD20AD0" w14:textId="30EB9E57" w:rsidR="009A1B57" w:rsidRDefault="001C5B9F" w:rsidP="009A1B57">
      <w:pPr>
        <w:spacing w:line="320" w:lineRule="exact"/>
        <w:jc w:val="left"/>
        <w:rPr>
          <w:rFonts w:ascii="ＭＳ 明朝" w:eastAsia="ＭＳ 明朝" w:hAnsi="ＭＳ 明朝"/>
          <w:sz w:val="18"/>
          <w:szCs w:val="18"/>
        </w:rPr>
      </w:pPr>
      <w:r>
        <w:rPr>
          <w:rFonts w:ascii="ＭＳ 明朝" w:eastAsia="ＭＳ 明朝" w:hAnsi="ＭＳ 明朝" w:hint="eastAsia"/>
          <w:sz w:val="18"/>
          <w:szCs w:val="18"/>
        </w:rPr>
        <w:t>(</w:t>
      </w:r>
      <w:r w:rsidR="00C443E2">
        <w:rPr>
          <w:rFonts w:ascii="ＭＳ 明朝" w:eastAsia="ＭＳ 明朝" w:hAnsi="ＭＳ 明朝"/>
          <w:sz w:val="18"/>
          <w:szCs w:val="18"/>
        </w:rPr>
        <w:t>5</w:t>
      </w:r>
      <w:r>
        <w:rPr>
          <w:rFonts w:ascii="ＭＳ 明朝" w:eastAsia="ＭＳ 明朝" w:hAnsi="ＭＳ 明朝"/>
          <w:sz w:val="18"/>
          <w:szCs w:val="18"/>
        </w:rPr>
        <w:t>)</w:t>
      </w:r>
      <w:r w:rsidR="009A1B57">
        <w:rPr>
          <w:rFonts w:ascii="ＭＳ 明朝" w:eastAsia="ＭＳ 明朝" w:hAnsi="ＭＳ 明朝" w:hint="eastAsia"/>
          <w:sz w:val="18"/>
          <w:szCs w:val="18"/>
        </w:rPr>
        <w:t>笹木智恵子「希望ある明日をめざして―中池見検討</w:t>
      </w:r>
    </w:p>
    <w:p w14:paraId="0128280B" w14:textId="773BFFDE" w:rsidR="009A1B57" w:rsidRDefault="009A1B57" w:rsidP="009A1B57">
      <w:pPr>
        <w:spacing w:line="240" w:lineRule="exact"/>
        <w:ind w:firstLineChars="100" w:firstLine="176"/>
        <w:jc w:val="left"/>
        <w:rPr>
          <w:rFonts w:ascii="ＭＳ 明朝" w:eastAsia="ＭＳ 明朝" w:hAnsi="ＭＳ 明朝"/>
          <w:sz w:val="18"/>
          <w:szCs w:val="18"/>
        </w:rPr>
      </w:pPr>
      <w:r>
        <w:rPr>
          <w:rFonts w:ascii="ＭＳ 明朝" w:eastAsia="ＭＳ 明朝" w:hAnsi="ＭＳ 明朝" w:hint="eastAsia"/>
          <w:sz w:val="18"/>
          <w:szCs w:val="18"/>
        </w:rPr>
        <w:t>協議会開催」日本科学者会議福井支部</w:t>
      </w:r>
      <w:r w:rsidR="00A037C7">
        <w:rPr>
          <w:rFonts w:ascii="ＭＳ 明朝" w:eastAsia="ＭＳ 明朝" w:hAnsi="ＭＳ 明朝" w:hint="eastAsia"/>
          <w:sz w:val="18"/>
          <w:szCs w:val="18"/>
        </w:rPr>
        <w:t>編</w:t>
      </w:r>
      <w:r>
        <w:rPr>
          <w:rFonts w:ascii="ＭＳ 明朝" w:eastAsia="ＭＳ 明朝" w:hAnsi="ＭＳ 明朝" w:hint="eastAsia"/>
          <w:sz w:val="18"/>
          <w:szCs w:val="18"/>
        </w:rPr>
        <w:t>,福井の科学</w:t>
      </w:r>
    </w:p>
    <w:p w14:paraId="56F9A16D" w14:textId="36F57221" w:rsidR="009A1B57" w:rsidRDefault="009A1B57" w:rsidP="009A1B57">
      <w:pPr>
        <w:spacing w:line="240" w:lineRule="exact"/>
        <w:ind w:firstLineChars="100" w:firstLine="176"/>
        <w:jc w:val="left"/>
        <w:rPr>
          <w:rFonts w:ascii="ＭＳ 明朝" w:eastAsia="ＭＳ 明朝" w:hAnsi="ＭＳ 明朝"/>
          <w:sz w:val="18"/>
          <w:szCs w:val="18"/>
        </w:rPr>
      </w:pPr>
      <w:r>
        <w:rPr>
          <w:rFonts w:ascii="ＭＳ 明朝" w:eastAsia="ＭＳ 明朝" w:hAnsi="ＭＳ 明朝" w:hint="eastAsia"/>
          <w:sz w:val="18"/>
          <w:szCs w:val="18"/>
        </w:rPr>
        <w:t>者,</w:t>
      </w:r>
      <w:r>
        <w:rPr>
          <w:rFonts w:ascii="ＭＳ 明朝" w:eastAsia="ＭＳ 明朝" w:hAnsi="ＭＳ 明朝"/>
          <w:sz w:val="18"/>
          <w:szCs w:val="18"/>
        </w:rPr>
        <w:t>No.97 (2005.6)</w:t>
      </w:r>
    </w:p>
    <w:p w14:paraId="2A469DB1" w14:textId="07D4237F" w:rsidR="001C5B9F" w:rsidRDefault="001C5B9F" w:rsidP="009A1B57">
      <w:pPr>
        <w:spacing w:line="320" w:lineRule="exact"/>
        <w:jc w:val="left"/>
        <w:rPr>
          <w:rFonts w:ascii="ＭＳ 明朝" w:eastAsia="ＭＳ 明朝" w:hAnsi="ＭＳ 明朝"/>
          <w:sz w:val="18"/>
          <w:szCs w:val="18"/>
        </w:rPr>
      </w:pPr>
      <w:r>
        <w:rPr>
          <w:rFonts w:ascii="ＭＳ 明朝" w:eastAsia="ＭＳ 明朝" w:hAnsi="ＭＳ 明朝" w:hint="eastAsia"/>
          <w:sz w:val="18"/>
          <w:szCs w:val="18"/>
        </w:rPr>
        <w:t>(</w:t>
      </w:r>
      <w:r w:rsidR="00C443E2">
        <w:rPr>
          <w:rFonts w:ascii="ＭＳ 明朝" w:eastAsia="ＭＳ 明朝" w:hAnsi="ＭＳ 明朝"/>
          <w:sz w:val="18"/>
          <w:szCs w:val="18"/>
        </w:rPr>
        <w:t>6</w:t>
      </w:r>
      <w:r>
        <w:rPr>
          <w:rFonts w:ascii="ＭＳ 明朝" w:eastAsia="ＭＳ 明朝" w:hAnsi="ＭＳ 明朝"/>
          <w:sz w:val="18"/>
          <w:szCs w:val="18"/>
        </w:rPr>
        <w:t>)</w:t>
      </w:r>
      <w:r w:rsidR="009A1B57">
        <w:rPr>
          <w:rFonts w:ascii="ＭＳ 明朝" w:eastAsia="ＭＳ 明朝" w:hAnsi="ＭＳ 明朝" w:hint="eastAsia"/>
          <w:sz w:val="18"/>
          <w:szCs w:val="18"/>
        </w:rPr>
        <w:t>笹木智恵子,森透「福井県敦賀市中池見湿地保全の</w:t>
      </w:r>
    </w:p>
    <w:p w14:paraId="68449DDB" w14:textId="4CFEC5F8" w:rsidR="001C5B9F" w:rsidRDefault="009A1B57" w:rsidP="001C5B9F">
      <w:pPr>
        <w:spacing w:line="240" w:lineRule="exact"/>
        <w:ind w:firstLineChars="100" w:firstLine="176"/>
        <w:jc w:val="left"/>
        <w:rPr>
          <w:rFonts w:ascii="ＭＳ 明朝" w:eastAsia="ＭＳ 明朝" w:hAnsi="ＭＳ 明朝"/>
          <w:sz w:val="18"/>
          <w:szCs w:val="18"/>
        </w:rPr>
      </w:pPr>
      <w:r>
        <w:rPr>
          <w:rFonts w:ascii="ＭＳ 明朝" w:eastAsia="ＭＳ 明朝" w:hAnsi="ＭＳ 明朝" w:hint="eastAsia"/>
          <w:sz w:val="18"/>
          <w:szCs w:val="18"/>
        </w:rPr>
        <w:t>現状と課題」日本科学者会議福井支部</w:t>
      </w:r>
      <w:r w:rsidR="00A037C7" w:rsidRPr="00A037C7">
        <w:rPr>
          <w:rFonts w:ascii="ＭＳ 明朝" w:eastAsia="ＭＳ 明朝" w:hAnsi="ＭＳ 明朝" w:hint="eastAsia"/>
          <w:sz w:val="18"/>
          <w:szCs w:val="18"/>
        </w:rPr>
        <w:t>編</w:t>
      </w:r>
      <w:r>
        <w:rPr>
          <w:rFonts w:ascii="ＭＳ 明朝" w:eastAsia="ＭＳ 明朝" w:hAnsi="ＭＳ 明朝" w:hint="eastAsia"/>
          <w:sz w:val="18"/>
          <w:szCs w:val="18"/>
        </w:rPr>
        <w:t>,福井の科学</w:t>
      </w:r>
    </w:p>
    <w:p w14:paraId="36283C63" w14:textId="2B68C269" w:rsidR="009A1B57" w:rsidRDefault="00FF2859" w:rsidP="001C5B9F">
      <w:pPr>
        <w:spacing w:line="240" w:lineRule="exact"/>
        <w:ind w:firstLineChars="100" w:firstLine="176"/>
        <w:jc w:val="left"/>
        <w:rPr>
          <w:rFonts w:ascii="ＭＳ 明朝" w:eastAsia="ＭＳ 明朝" w:hAnsi="ＭＳ 明朝"/>
          <w:sz w:val="18"/>
          <w:szCs w:val="18"/>
        </w:rPr>
      </w:pPr>
      <w:r>
        <w:rPr>
          <w:rFonts w:ascii="ＭＳ 明朝" w:eastAsia="ＭＳ 明朝" w:hAnsi="ＭＳ 明朝" w:hint="eastAsia"/>
          <w:sz w:val="18"/>
          <w:szCs w:val="18"/>
        </w:rPr>
        <w:t>者,</w:t>
      </w:r>
      <w:r w:rsidR="009A1B57">
        <w:rPr>
          <w:rFonts w:ascii="ＭＳ 明朝" w:eastAsia="ＭＳ 明朝" w:hAnsi="ＭＳ 明朝"/>
          <w:sz w:val="18"/>
          <w:szCs w:val="18"/>
        </w:rPr>
        <w:t>No.102 (2007.2)</w:t>
      </w:r>
    </w:p>
    <w:p w14:paraId="52E39B19" w14:textId="0E4F0621" w:rsidR="00FF2859" w:rsidRDefault="009B5F7F" w:rsidP="00FF2859">
      <w:pPr>
        <w:spacing w:line="320" w:lineRule="exact"/>
        <w:rPr>
          <w:rFonts w:ascii="ＭＳ 明朝" w:eastAsia="ＭＳ 明朝" w:hAnsi="ＭＳ 明朝"/>
          <w:sz w:val="18"/>
          <w:szCs w:val="18"/>
        </w:rPr>
      </w:pPr>
      <w:r>
        <w:rPr>
          <w:rFonts w:ascii="ＭＳ 明朝" w:eastAsia="ＭＳ 明朝" w:hAnsi="ＭＳ 明朝" w:hint="eastAsia"/>
          <w:sz w:val="18"/>
          <w:szCs w:val="18"/>
        </w:rPr>
        <w:t>(</w:t>
      </w:r>
      <w:r w:rsidR="00C443E2">
        <w:rPr>
          <w:rFonts w:ascii="ＭＳ 明朝" w:eastAsia="ＭＳ 明朝" w:hAnsi="ＭＳ 明朝"/>
          <w:sz w:val="18"/>
          <w:szCs w:val="18"/>
        </w:rPr>
        <w:t>7</w:t>
      </w:r>
      <w:r>
        <w:rPr>
          <w:rFonts w:ascii="ＭＳ 明朝" w:eastAsia="ＭＳ 明朝" w:hAnsi="ＭＳ 明朝"/>
          <w:sz w:val="18"/>
          <w:szCs w:val="18"/>
        </w:rPr>
        <w:t>)</w:t>
      </w:r>
      <w:r w:rsidR="00FF2859">
        <w:rPr>
          <w:rFonts w:ascii="ＭＳ 明朝" w:eastAsia="ＭＳ 明朝" w:hAnsi="ＭＳ 明朝" w:hint="eastAsia"/>
          <w:sz w:val="18"/>
          <w:szCs w:val="18"/>
        </w:rPr>
        <w:t>野原精一・河野昭一</w:t>
      </w:r>
      <w:r w:rsidR="009A1B57">
        <w:rPr>
          <w:rFonts w:ascii="ＭＳ 明朝" w:eastAsia="ＭＳ 明朝" w:hAnsi="ＭＳ 明朝" w:hint="eastAsia"/>
          <w:sz w:val="18"/>
          <w:szCs w:val="18"/>
        </w:rPr>
        <w:t>「</w:t>
      </w:r>
      <w:r w:rsidR="00FF2859">
        <w:rPr>
          <w:rFonts w:ascii="ＭＳ 明朝" w:eastAsia="ＭＳ 明朝" w:hAnsi="ＭＳ 明朝" w:hint="eastAsia"/>
          <w:sz w:val="18"/>
          <w:szCs w:val="18"/>
        </w:rPr>
        <w:t>研究報告第176号 福井県敦賀</w:t>
      </w:r>
    </w:p>
    <w:p w14:paraId="2D7491AC" w14:textId="77777777" w:rsidR="00FF2859" w:rsidRDefault="00FF2859" w:rsidP="00FF2859">
      <w:pPr>
        <w:spacing w:line="240" w:lineRule="exact"/>
        <w:ind w:firstLineChars="100" w:firstLine="176"/>
        <w:rPr>
          <w:rFonts w:ascii="ＭＳ 明朝" w:eastAsia="ＭＳ 明朝" w:hAnsi="ＭＳ 明朝"/>
          <w:sz w:val="18"/>
          <w:szCs w:val="18"/>
        </w:rPr>
      </w:pPr>
      <w:r>
        <w:rPr>
          <w:rFonts w:ascii="ＭＳ 明朝" w:eastAsia="ＭＳ 明朝" w:hAnsi="ＭＳ 明朝" w:hint="eastAsia"/>
          <w:sz w:val="18"/>
          <w:szCs w:val="18"/>
        </w:rPr>
        <w:t>市中池見湿地総合学術報告」独立行政法人 国立環境</w:t>
      </w:r>
    </w:p>
    <w:p w14:paraId="687A1E75" w14:textId="1EBA15E3" w:rsidR="00B0093B" w:rsidRPr="009A1B57" w:rsidRDefault="00FF2859" w:rsidP="00FF2859">
      <w:pPr>
        <w:spacing w:line="240" w:lineRule="exact"/>
        <w:ind w:firstLineChars="100" w:firstLine="176"/>
        <w:rPr>
          <w:rFonts w:ascii="ＭＳ 明朝" w:eastAsia="ＭＳ 明朝" w:hAnsi="ＭＳ 明朝"/>
          <w:sz w:val="18"/>
          <w:szCs w:val="18"/>
        </w:rPr>
      </w:pPr>
      <w:r>
        <w:rPr>
          <w:rFonts w:ascii="ＭＳ 明朝" w:eastAsia="ＭＳ 明朝" w:hAnsi="ＭＳ 明朝" w:hint="eastAsia"/>
          <w:sz w:val="18"/>
          <w:szCs w:val="18"/>
        </w:rPr>
        <w:t xml:space="preserve">研究所 </w:t>
      </w:r>
      <w:r>
        <w:rPr>
          <w:rFonts w:ascii="ＭＳ 明朝" w:eastAsia="ＭＳ 明朝" w:hAnsi="ＭＳ 明朝"/>
          <w:sz w:val="18"/>
          <w:szCs w:val="18"/>
        </w:rPr>
        <w:t>(2003.2)</w:t>
      </w:r>
    </w:p>
    <w:p w14:paraId="7CAA1290" w14:textId="77777777" w:rsidR="00663D5E" w:rsidRDefault="00663D5E" w:rsidP="00663D5E">
      <w:pPr>
        <w:spacing w:line="320" w:lineRule="exact"/>
        <w:rPr>
          <w:rFonts w:ascii="ＭＳ 明朝" w:eastAsia="ＭＳ 明朝" w:hAnsi="ＭＳ 明朝"/>
          <w:sz w:val="18"/>
          <w:szCs w:val="18"/>
        </w:rPr>
      </w:pPr>
      <w:r>
        <w:rPr>
          <w:rFonts w:ascii="ＭＳ 明朝" w:eastAsia="ＭＳ 明朝" w:hAnsi="ＭＳ 明朝" w:hint="eastAsia"/>
          <w:sz w:val="18"/>
          <w:szCs w:val="18"/>
        </w:rPr>
        <w:t>(</w:t>
      </w:r>
      <w:r>
        <w:rPr>
          <w:rFonts w:ascii="ＭＳ 明朝" w:eastAsia="ＭＳ 明朝" w:hAnsi="ＭＳ 明朝"/>
          <w:sz w:val="18"/>
          <w:szCs w:val="18"/>
        </w:rPr>
        <w:t>8)</w:t>
      </w:r>
      <w:r>
        <w:rPr>
          <w:rFonts w:ascii="ＭＳ 明朝" w:eastAsia="ＭＳ 明朝" w:hAnsi="ＭＳ 明朝" w:hint="eastAsia"/>
          <w:sz w:val="18"/>
          <w:szCs w:val="18"/>
        </w:rPr>
        <w:t>ラムサール条約決議Ⅴ.４「生態学特徴が既に変化し</w:t>
      </w:r>
    </w:p>
    <w:p w14:paraId="2397153A" w14:textId="77777777" w:rsidR="00663D5E" w:rsidRDefault="00663D5E" w:rsidP="00663D5E">
      <w:pPr>
        <w:spacing w:line="240" w:lineRule="exact"/>
        <w:ind w:firstLineChars="100" w:firstLine="176"/>
        <w:rPr>
          <w:rFonts w:ascii="ＭＳ 明朝" w:eastAsia="ＭＳ 明朝" w:hAnsi="ＭＳ 明朝"/>
          <w:sz w:val="18"/>
          <w:szCs w:val="18"/>
        </w:rPr>
      </w:pPr>
      <w:r>
        <w:rPr>
          <w:rFonts w:ascii="ＭＳ 明朝" w:eastAsia="ＭＳ 明朝" w:hAnsi="ＭＳ 明朝" w:hint="eastAsia"/>
          <w:sz w:val="18"/>
          <w:szCs w:val="18"/>
        </w:rPr>
        <w:t>ており、変化しつつあり又は変化するおそれがあるラ</w:t>
      </w:r>
    </w:p>
    <w:p w14:paraId="76160FBC" w14:textId="77777777" w:rsidR="00663D5E" w:rsidRDefault="00663D5E" w:rsidP="00663D5E">
      <w:pPr>
        <w:spacing w:line="240" w:lineRule="exact"/>
        <w:ind w:firstLineChars="100" w:firstLine="176"/>
        <w:rPr>
          <w:rFonts w:ascii="ＭＳ 明朝" w:eastAsia="ＭＳ 明朝" w:hAnsi="ＭＳ 明朝"/>
          <w:sz w:val="18"/>
          <w:szCs w:val="18"/>
        </w:rPr>
      </w:pPr>
      <w:r>
        <w:rPr>
          <w:rFonts w:ascii="ＭＳ 明朝" w:eastAsia="ＭＳ 明朝" w:hAnsi="ＭＳ 明朝" w:hint="eastAsia"/>
          <w:sz w:val="18"/>
          <w:szCs w:val="18"/>
        </w:rPr>
        <w:t>ムサール登録湿地の記録(モントルーレコード</w:t>
      </w:r>
      <w:r>
        <w:rPr>
          <w:rFonts w:ascii="ＭＳ 明朝" w:eastAsia="ＭＳ 明朝" w:hAnsi="ＭＳ 明朝"/>
          <w:sz w:val="18"/>
          <w:szCs w:val="18"/>
        </w:rPr>
        <w:t>)</w:t>
      </w:r>
      <w:r>
        <w:rPr>
          <w:rFonts w:ascii="ＭＳ 明朝" w:eastAsia="ＭＳ 明朝" w:hAnsi="ＭＳ 明朝" w:hint="eastAsia"/>
          <w:sz w:val="18"/>
          <w:szCs w:val="18"/>
        </w:rPr>
        <w:t>」第５</w:t>
      </w:r>
    </w:p>
    <w:p w14:paraId="47668BF1" w14:textId="77777777" w:rsidR="00663D5E" w:rsidRDefault="00663D5E" w:rsidP="00663D5E">
      <w:pPr>
        <w:spacing w:line="240" w:lineRule="exact"/>
        <w:ind w:firstLineChars="100" w:firstLine="176"/>
        <w:rPr>
          <w:rFonts w:ascii="ＭＳ 明朝" w:eastAsia="ＭＳ 明朝" w:hAnsi="ＭＳ 明朝"/>
          <w:sz w:val="18"/>
          <w:szCs w:val="18"/>
        </w:rPr>
      </w:pPr>
      <w:r>
        <w:rPr>
          <w:rFonts w:ascii="ＭＳ 明朝" w:eastAsia="ＭＳ 明朝" w:hAnsi="ＭＳ 明朝" w:hint="eastAsia"/>
          <w:sz w:val="18"/>
          <w:szCs w:val="18"/>
        </w:rPr>
        <w:t>回締約国会議,日本・釧路</w:t>
      </w:r>
      <w:r>
        <w:rPr>
          <w:rFonts w:ascii="ＭＳ 明朝" w:eastAsia="ＭＳ 明朝" w:hAnsi="ＭＳ 明朝"/>
          <w:sz w:val="18"/>
          <w:szCs w:val="18"/>
        </w:rPr>
        <w:t>, 1993.6.9-16</w:t>
      </w:r>
    </w:p>
    <w:p w14:paraId="2EA28F3D" w14:textId="77777777" w:rsidR="00663D5E" w:rsidRDefault="00663D5E" w:rsidP="00663D5E">
      <w:pPr>
        <w:spacing w:line="80" w:lineRule="exact"/>
        <w:ind w:firstLineChars="100" w:firstLine="176"/>
        <w:rPr>
          <w:rFonts w:ascii="ＭＳ 明朝" w:eastAsia="ＭＳ 明朝" w:hAnsi="ＭＳ 明朝"/>
          <w:sz w:val="18"/>
          <w:szCs w:val="18"/>
        </w:rPr>
      </w:pPr>
    </w:p>
    <w:p w14:paraId="04558DDB" w14:textId="77777777" w:rsidR="00663D5E" w:rsidRPr="00663D5E" w:rsidRDefault="00663D5E" w:rsidP="00663D5E">
      <w:pPr>
        <w:spacing w:line="240" w:lineRule="exact"/>
        <w:ind w:left="176" w:hangingChars="100" w:hanging="176"/>
        <w:rPr>
          <w:rFonts w:asciiTheme="minorEastAsia" w:hAnsiTheme="minorEastAsia"/>
          <w:sz w:val="18"/>
          <w:szCs w:val="18"/>
        </w:rPr>
      </w:pPr>
      <w:r>
        <w:rPr>
          <w:rFonts w:asciiTheme="minorEastAsia" w:hAnsiTheme="minorEastAsia" w:hint="eastAsia"/>
          <w:sz w:val="18"/>
          <w:szCs w:val="18"/>
        </w:rPr>
        <w:t>(</w:t>
      </w:r>
      <w:r>
        <w:rPr>
          <w:rFonts w:asciiTheme="minorEastAsia" w:hAnsiTheme="minorEastAsia"/>
          <w:sz w:val="18"/>
          <w:szCs w:val="18"/>
        </w:rPr>
        <w:t>9)</w:t>
      </w:r>
      <w:r w:rsidRPr="00663D5E">
        <w:rPr>
          <w:rFonts w:asciiTheme="minorEastAsia" w:hAnsiTheme="minorEastAsia" w:hint="eastAsia"/>
          <w:w w:val="90"/>
          <w:sz w:val="18"/>
          <w:szCs w:val="18"/>
        </w:rPr>
        <w:t>(独</w:t>
      </w:r>
      <w:r w:rsidRPr="00663D5E">
        <w:rPr>
          <w:rFonts w:asciiTheme="minorEastAsia" w:hAnsiTheme="minorEastAsia"/>
          <w:w w:val="90"/>
          <w:sz w:val="18"/>
          <w:szCs w:val="18"/>
        </w:rPr>
        <w:t>)</w:t>
      </w:r>
      <w:r w:rsidRPr="00663D5E">
        <w:rPr>
          <w:rFonts w:asciiTheme="minorEastAsia" w:hAnsiTheme="minorEastAsia" w:hint="eastAsia"/>
          <w:sz w:val="18"/>
          <w:szCs w:val="18"/>
        </w:rPr>
        <w:t>鉄道建設・運輸施設整備支援機構公式ホームページ</w:t>
      </w:r>
    </w:p>
    <w:p w14:paraId="72E4FA3B" w14:textId="4FA7F2D3" w:rsidR="003277C7" w:rsidRPr="00175123" w:rsidRDefault="00A037C7" w:rsidP="00C51BAB">
      <w:pPr>
        <w:spacing w:line="300" w:lineRule="exact"/>
        <w:rPr>
          <w:rFonts w:ascii="ＭＳ 明朝" w:eastAsia="ＭＳ 明朝" w:hAnsi="ＭＳ 明朝"/>
          <w:sz w:val="18"/>
          <w:szCs w:val="18"/>
        </w:rPr>
      </w:pPr>
      <w:r>
        <w:rPr>
          <w:rFonts w:ascii="ＭＳ 明朝" w:eastAsia="ＭＳ 明朝" w:hAnsi="ＭＳ 明朝" w:hint="eastAsia"/>
          <w:sz w:val="18"/>
          <w:szCs w:val="18"/>
        </w:rPr>
        <w:t>(</w:t>
      </w:r>
      <w:r w:rsidRPr="00A037C7">
        <w:rPr>
          <w:rFonts w:ascii="ＭＳ 明朝" w:eastAsia="ＭＳ 明朝" w:hAnsi="ＭＳ 明朝"/>
          <w:w w:val="80"/>
          <w:sz w:val="18"/>
          <w:szCs w:val="18"/>
        </w:rPr>
        <w:t>10</w:t>
      </w:r>
      <w:r>
        <w:rPr>
          <w:rFonts w:ascii="ＭＳ 明朝" w:eastAsia="ＭＳ 明朝" w:hAnsi="ＭＳ 明朝"/>
          <w:sz w:val="18"/>
          <w:szCs w:val="18"/>
        </w:rPr>
        <w:t>)</w:t>
      </w:r>
      <w:bookmarkStart w:id="5" w:name="_Hlk148705854"/>
      <w:r w:rsidR="003277C7">
        <w:rPr>
          <w:rFonts w:ascii="ＭＳ 明朝" w:eastAsia="ＭＳ 明朝" w:hAnsi="ＭＳ 明朝" w:hint="eastAsia"/>
          <w:sz w:val="18"/>
          <w:szCs w:val="18"/>
        </w:rPr>
        <w:t>緑と水の会・</w:t>
      </w:r>
      <w:r w:rsidR="003277C7" w:rsidRPr="003277C7">
        <w:rPr>
          <w:rFonts w:ascii="ＭＳ 明朝" w:eastAsia="ＭＳ 明朝" w:hAnsi="ＭＳ 明朝" w:hint="eastAsia"/>
          <w:w w:val="90"/>
          <w:sz w:val="18"/>
          <w:szCs w:val="18"/>
        </w:rPr>
        <w:t>ＮＰО法人ウエットランド</w:t>
      </w:r>
      <w:r w:rsidR="003277C7" w:rsidRPr="00A037C7">
        <w:rPr>
          <w:rFonts w:ascii="ＭＳ 明朝" w:eastAsia="ＭＳ 明朝" w:hAnsi="ＭＳ 明朝" w:hint="eastAsia"/>
          <w:w w:val="90"/>
          <w:sz w:val="18"/>
          <w:szCs w:val="18"/>
        </w:rPr>
        <w:t>中池見</w:t>
      </w:r>
      <w:bookmarkEnd w:id="5"/>
      <w:r w:rsidR="003277C7" w:rsidRPr="00A037C7">
        <w:rPr>
          <w:rFonts w:ascii="ＭＳ 明朝" w:eastAsia="ＭＳ 明朝" w:hAnsi="ＭＳ 明朝" w:hint="eastAsia"/>
          <w:w w:val="90"/>
          <w:sz w:val="18"/>
          <w:szCs w:val="18"/>
        </w:rPr>
        <w:t>資料室編</w:t>
      </w:r>
    </w:p>
    <w:p w14:paraId="5560AB22" w14:textId="2CE8B1CE" w:rsidR="003277C7" w:rsidRDefault="003277C7" w:rsidP="00C51BAB">
      <w:pPr>
        <w:spacing w:line="240" w:lineRule="exact"/>
        <w:ind w:firstLineChars="50" w:firstLine="88"/>
        <w:rPr>
          <w:rFonts w:ascii="ＭＳ 明朝" w:eastAsia="ＭＳ 明朝" w:hAnsi="ＭＳ 明朝"/>
          <w:sz w:val="18"/>
          <w:szCs w:val="18"/>
        </w:rPr>
      </w:pPr>
      <w:r>
        <w:rPr>
          <w:rFonts w:ascii="ＭＳ 明朝" w:eastAsia="ＭＳ 明朝" w:hAnsi="ＭＳ 明朝" w:hint="eastAsia"/>
          <w:sz w:val="18"/>
          <w:szCs w:val="18"/>
        </w:rPr>
        <w:t>「</w:t>
      </w:r>
      <w:bookmarkStart w:id="6" w:name="_Hlk148638753"/>
      <w:r w:rsidRPr="002B1BCC">
        <w:rPr>
          <w:rFonts w:ascii="ＭＳ 明朝" w:eastAsia="ＭＳ 明朝" w:hAnsi="ＭＳ 明朝" w:hint="eastAsia"/>
          <w:sz w:val="18"/>
          <w:szCs w:val="18"/>
        </w:rPr>
        <w:t>記録</w:t>
      </w:r>
      <w:r w:rsidRPr="002B1BCC">
        <w:rPr>
          <w:rFonts w:ascii="ＭＳ 明朝" w:eastAsia="ＭＳ 明朝" w:hAnsi="ＭＳ 明朝" w:hint="eastAsia"/>
          <w:sz w:val="10"/>
          <w:szCs w:val="10"/>
        </w:rPr>
        <w:t xml:space="preserve"> </w:t>
      </w:r>
      <w:r w:rsidRPr="002B1BCC">
        <w:rPr>
          <w:rFonts w:ascii="ＭＳ 明朝" w:eastAsia="ＭＳ 明朝" w:hAnsi="ＭＳ 明朝" w:hint="eastAsia"/>
          <w:sz w:val="18"/>
          <w:szCs w:val="18"/>
        </w:rPr>
        <w:t>中池見湿地</w:t>
      </w:r>
      <w:r w:rsidRPr="003277C7">
        <w:rPr>
          <w:rFonts w:ascii="ＭＳ 明朝" w:eastAsia="ＭＳ 明朝" w:hAnsi="ＭＳ 明朝" w:hint="eastAsia"/>
          <w:w w:val="90"/>
          <w:sz w:val="12"/>
          <w:szCs w:val="12"/>
        </w:rPr>
        <w:t xml:space="preserve">　</w:t>
      </w:r>
      <w:r>
        <w:rPr>
          <w:rFonts w:ascii="ＭＳ 明朝" w:eastAsia="ＭＳ 明朝" w:hAnsi="ＭＳ 明朝" w:hint="eastAsia"/>
          <w:sz w:val="18"/>
          <w:szCs w:val="18"/>
        </w:rPr>
        <w:t>北陸新幹線問題とわたしたち活動」</w:t>
      </w:r>
    </w:p>
    <w:p w14:paraId="15D20FBF" w14:textId="7414EB0C" w:rsidR="002B1BCC" w:rsidRPr="00175123" w:rsidRDefault="002B1BCC" w:rsidP="00FF2859">
      <w:pPr>
        <w:spacing w:line="240" w:lineRule="exact"/>
        <w:ind w:firstLineChars="50" w:firstLine="88"/>
        <w:jc w:val="left"/>
        <w:rPr>
          <w:rFonts w:ascii="ＭＳ 明朝" w:eastAsia="ＭＳ 明朝" w:hAnsi="ＭＳ 明朝"/>
          <w:sz w:val="18"/>
          <w:szCs w:val="18"/>
        </w:rPr>
      </w:pPr>
      <w:r>
        <w:rPr>
          <w:rFonts w:ascii="ＭＳ 明朝" w:eastAsia="ＭＳ 明朝" w:hAnsi="ＭＳ 明朝" w:hint="eastAsia"/>
          <w:sz w:val="18"/>
          <w:szCs w:val="18"/>
        </w:rPr>
        <w:t xml:space="preserve">　</w:t>
      </w:r>
      <w:bookmarkStart w:id="7" w:name="_Hlk148705929"/>
      <w:r w:rsidR="00FF2859" w:rsidRPr="00FF2859">
        <w:rPr>
          <w:rFonts w:ascii="ＭＳ 明朝" w:eastAsia="ＭＳ 明朝" w:hAnsi="ＭＳ 明朝" w:hint="eastAsia"/>
          <w:w w:val="90"/>
          <w:sz w:val="18"/>
          <w:szCs w:val="18"/>
        </w:rPr>
        <w:t>緑と水の会</w:t>
      </w:r>
      <w:r w:rsidR="00FF2859" w:rsidRPr="00FF2859">
        <w:rPr>
          <w:rFonts w:ascii="ＭＳ 明朝" w:eastAsia="ＭＳ 明朝" w:hAnsi="ＭＳ 明朝" w:hint="eastAsia"/>
          <w:w w:val="80"/>
          <w:sz w:val="18"/>
          <w:szCs w:val="18"/>
        </w:rPr>
        <w:t>・</w:t>
      </w:r>
      <w:r w:rsidR="00FF2859" w:rsidRPr="003277C7">
        <w:rPr>
          <w:rFonts w:ascii="ＭＳ 明朝" w:eastAsia="ＭＳ 明朝" w:hAnsi="ＭＳ 明朝" w:hint="eastAsia"/>
          <w:w w:val="90"/>
          <w:sz w:val="18"/>
          <w:szCs w:val="18"/>
        </w:rPr>
        <w:t>ＮＰО法人ウエットランド</w:t>
      </w:r>
      <w:r w:rsidR="00FF2859">
        <w:rPr>
          <w:rFonts w:ascii="ＭＳ 明朝" w:eastAsia="ＭＳ 明朝" w:hAnsi="ＭＳ 明朝" w:hint="eastAsia"/>
          <w:sz w:val="18"/>
          <w:szCs w:val="18"/>
        </w:rPr>
        <w:t>中池見</w:t>
      </w:r>
      <w:bookmarkEnd w:id="7"/>
      <w:r>
        <w:rPr>
          <w:rFonts w:ascii="ＭＳ 明朝" w:eastAsia="ＭＳ 明朝" w:hAnsi="ＭＳ 明朝" w:hint="eastAsia"/>
          <w:sz w:val="18"/>
          <w:szCs w:val="18"/>
        </w:rPr>
        <w:t>(</w:t>
      </w:r>
      <w:r>
        <w:rPr>
          <w:rFonts w:ascii="ＭＳ 明朝" w:eastAsia="ＭＳ 明朝" w:hAnsi="ＭＳ 明朝"/>
          <w:sz w:val="18"/>
          <w:szCs w:val="18"/>
        </w:rPr>
        <w:t>2019.3)</w:t>
      </w:r>
    </w:p>
    <w:bookmarkEnd w:id="6"/>
    <w:p w14:paraId="458D7E2E" w14:textId="7D4301E5" w:rsidR="003277C7" w:rsidRPr="00175123" w:rsidRDefault="00A037C7" w:rsidP="00C51BAB">
      <w:pPr>
        <w:spacing w:line="300" w:lineRule="exact"/>
        <w:rPr>
          <w:rFonts w:ascii="ＭＳ 明朝" w:eastAsia="ＭＳ 明朝" w:hAnsi="ＭＳ 明朝"/>
          <w:sz w:val="18"/>
          <w:szCs w:val="18"/>
        </w:rPr>
      </w:pPr>
      <w:r>
        <w:rPr>
          <w:rFonts w:ascii="ＭＳ 明朝" w:eastAsia="ＭＳ 明朝" w:hAnsi="ＭＳ 明朝" w:hint="eastAsia"/>
          <w:sz w:val="18"/>
          <w:szCs w:val="18"/>
        </w:rPr>
        <w:t>(</w:t>
      </w:r>
      <w:r w:rsidRPr="00A037C7">
        <w:rPr>
          <w:rFonts w:ascii="ＭＳ 明朝" w:eastAsia="ＭＳ 明朝" w:hAnsi="ＭＳ 明朝"/>
          <w:w w:val="90"/>
          <w:sz w:val="18"/>
          <w:szCs w:val="18"/>
        </w:rPr>
        <w:t>11</w:t>
      </w:r>
      <w:r>
        <w:rPr>
          <w:rFonts w:ascii="ＭＳ 明朝" w:eastAsia="ＭＳ 明朝" w:hAnsi="ＭＳ 明朝"/>
          <w:sz w:val="18"/>
          <w:szCs w:val="18"/>
        </w:rPr>
        <w:t>)</w:t>
      </w:r>
      <w:r w:rsidR="003277C7">
        <w:rPr>
          <w:rFonts w:ascii="ＭＳ 明朝" w:eastAsia="ＭＳ 明朝" w:hAnsi="ＭＳ 明朝" w:hint="eastAsia"/>
          <w:sz w:val="18"/>
          <w:szCs w:val="18"/>
        </w:rPr>
        <w:t>緑と水の会・</w:t>
      </w:r>
      <w:r w:rsidR="003277C7" w:rsidRPr="003277C7">
        <w:rPr>
          <w:rFonts w:ascii="ＭＳ 明朝" w:eastAsia="ＭＳ 明朝" w:hAnsi="ＭＳ 明朝" w:hint="eastAsia"/>
          <w:w w:val="90"/>
          <w:sz w:val="18"/>
          <w:szCs w:val="18"/>
        </w:rPr>
        <w:t>ＮＰО法人ウエットランド</w:t>
      </w:r>
      <w:r w:rsidR="003277C7" w:rsidRPr="00A037C7">
        <w:rPr>
          <w:rFonts w:ascii="ＭＳ 明朝" w:eastAsia="ＭＳ 明朝" w:hAnsi="ＭＳ 明朝" w:hint="eastAsia"/>
          <w:w w:val="90"/>
          <w:sz w:val="18"/>
          <w:szCs w:val="18"/>
        </w:rPr>
        <w:t>中池見資料室編</w:t>
      </w:r>
    </w:p>
    <w:p w14:paraId="65947788" w14:textId="77777777" w:rsidR="002B1BCC" w:rsidRDefault="003277C7" w:rsidP="002B1BCC">
      <w:pPr>
        <w:spacing w:line="240" w:lineRule="exact"/>
        <w:ind w:firstLineChars="50" w:firstLine="88"/>
        <w:rPr>
          <w:rFonts w:ascii="ＭＳ 明朝" w:eastAsia="ＭＳ 明朝" w:hAnsi="ＭＳ 明朝"/>
          <w:sz w:val="18"/>
          <w:szCs w:val="18"/>
        </w:rPr>
      </w:pPr>
      <w:r>
        <w:rPr>
          <w:rFonts w:ascii="ＭＳ 明朝" w:eastAsia="ＭＳ 明朝" w:hAnsi="ＭＳ 明朝" w:hint="eastAsia"/>
          <w:sz w:val="18"/>
          <w:szCs w:val="18"/>
        </w:rPr>
        <w:t>「</w:t>
      </w:r>
      <w:r w:rsidRPr="002B1BCC">
        <w:rPr>
          <w:rFonts w:ascii="ＭＳ 明朝" w:eastAsia="ＭＳ 明朝" w:hAnsi="ＭＳ 明朝" w:hint="eastAsia"/>
          <w:sz w:val="18"/>
          <w:szCs w:val="18"/>
        </w:rPr>
        <w:t>記録</w:t>
      </w:r>
      <w:r w:rsidRPr="002B1BCC">
        <w:rPr>
          <w:rFonts w:ascii="ＭＳ 明朝" w:eastAsia="ＭＳ 明朝" w:hAnsi="ＭＳ 明朝" w:hint="eastAsia"/>
          <w:sz w:val="10"/>
          <w:szCs w:val="10"/>
        </w:rPr>
        <w:t xml:space="preserve"> </w:t>
      </w:r>
      <w:r w:rsidRPr="002B1BCC">
        <w:rPr>
          <w:rFonts w:ascii="ＭＳ 明朝" w:eastAsia="ＭＳ 明朝" w:hAnsi="ＭＳ 明朝" w:hint="eastAsia"/>
          <w:sz w:val="18"/>
          <w:szCs w:val="18"/>
        </w:rPr>
        <w:t>中池見湿地</w:t>
      </w:r>
      <w:r w:rsidRPr="003277C7">
        <w:rPr>
          <w:rFonts w:ascii="ＭＳ 明朝" w:eastAsia="ＭＳ 明朝" w:hAnsi="ＭＳ 明朝" w:hint="eastAsia"/>
          <w:sz w:val="12"/>
          <w:szCs w:val="12"/>
        </w:rPr>
        <w:t xml:space="preserve">　</w:t>
      </w:r>
      <w:r>
        <w:rPr>
          <w:rFonts w:ascii="ＭＳ 明朝" w:eastAsia="ＭＳ 明朝" w:hAnsi="ＭＳ 明朝" w:hint="eastAsia"/>
          <w:sz w:val="18"/>
          <w:szCs w:val="18"/>
        </w:rPr>
        <w:t>国道８号敦賀</w:t>
      </w:r>
      <w:r w:rsidRPr="00C51BAB">
        <w:rPr>
          <w:rFonts w:ascii="ＭＳ 明朝" w:eastAsia="ＭＳ 明朝" w:hAnsi="ＭＳ 明朝" w:hint="eastAsia"/>
          <w:w w:val="90"/>
          <w:sz w:val="18"/>
          <w:szCs w:val="18"/>
        </w:rPr>
        <w:t>バイパス</w:t>
      </w:r>
      <w:r>
        <w:rPr>
          <w:rFonts w:ascii="ＭＳ 明朝" w:eastAsia="ＭＳ 明朝" w:hAnsi="ＭＳ 明朝" w:hint="eastAsia"/>
          <w:sz w:val="18"/>
          <w:szCs w:val="18"/>
        </w:rPr>
        <w:t>問題とわた</w:t>
      </w:r>
      <w:r w:rsidR="002B1BCC">
        <w:rPr>
          <w:rFonts w:ascii="ＭＳ 明朝" w:eastAsia="ＭＳ 明朝" w:hAnsi="ＭＳ 明朝" w:hint="eastAsia"/>
          <w:sz w:val="18"/>
          <w:szCs w:val="18"/>
        </w:rPr>
        <w:t xml:space="preserve"> </w:t>
      </w:r>
    </w:p>
    <w:p w14:paraId="6DB8AE4B" w14:textId="77777777" w:rsidR="00FF2859" w:rsidRDefault="003277C7" w:rsidP="002B1BCC">
      <w:pPr>
        <w:spacing w:line="240" w:lineRule="exact"/>
        <w:ind w:firstLineChars="150" w:firstLine="264"/>
        <w:rPr>
          <w:rFonts w:ascii="ＭＳ 明朝" w:eastAsia="ＭＳ 明朝" w:hAnsi="ＭＳ 明朝"/>
          <w:sz w:val="18"/>
          <w:szCs w:val="18"/>
        </w:rPr>
      </w:pPr>
      <w:r>
        <w:rPr>
          <w:rFonts w:ascii="ＭＳ 明朝" w:eastAsia="ＭＳ 明朝" w:hAnsi="ＭＳ 明朝" w:hint="eastAsia"/>
          <w:sz w:val="18"/>
          <w:szCs w:val="18"/>
        </w:rPr>
        <w:t>したち活動」</w:t>
      </w:r>
      <w:r w:rsidR="00FF2859" w:rsidRPr="00FF2859">
        <w:rPr>
          <w:rFonts w:ascii="ＭＳ 明朝" w:eastAsia="ＭＳ 明朝" w:hAnsi="ＭＳ 明朝" w:hint="eastAsia"/>
          <w:sz w:val="18"/>
          <w:szCs w:val="18"/>
        </w:rPr>
        <w:t>緑と水の会</w:t>
      </w:r>
      <w:r w:rsidR="00FF2859" w:rsidRPr="00FF2859">
        <w:rPr>
          <w:rFonts w:ascii="ＭＳ 明朝" w:eastAsia="ＭＳ 明朝" w:hAnsi="ＭＳ 明朝" w:hint="eastAsia"/>
          <w:w w:val="80"/>
          <w:sz w:val="18"/>
          <w:szCs w:val="18"/>
        </w:rPr>
        <w:t>・</w:t>
      </w:r>
      <w:r w:rsidR="00FF2859" w:rsidRPr="003277C7">
        <w:rPr>
          <w:rFonts w:ascii="ＭＳ 明朝" w:eastAsia="ＭＳ 明朝" w:hAnsi="ＭＳ 明朝" w:hint="eastAsia"/>
          <w:w w:val="90"/>
          <w:sz w:val="18"/>
          <w:szCs w:val="18"/>
        </w:rPr>
        <w:t>ＮＰО法人ウエットランド</w:t>
      </w:r>
      <w:r w:rsidR="00FF2859">
        <w:rPr>
          <w:rFonts w:ascii="ＭＳ 明朝" w:eastAsia="ＭＳ 明朝" w:hAnsi="ＭＳ 明朝" w:hint="eastAsia"/>
          <w:sz w:val="18"/>
          <w:szCs w:val="18"/>
        </w:rPr>
        <w:t>中</w:t>
      </w:r>
    </w:p>
    <w:p w14:paraId="1B2E1A1B" w14:textId="1648462B" w:rsidR="003277C7" w:rsidRDefault="00FF2859" w:rsidP="00FF2859">
      <w:pPr>
        <w:spacing w:line="240" w:lineRule="exact"/>
        <w:ind w:firstLineChars="150" w:firstLine="264"/>
        <w:rPr>
          <w:rFonts w:ascii="ＭＳ 明朝" w:eastAsia="ＭＳ 明朝" w:hAnsi="ＭＳ 明朝"/>
          <w:sz w:val="18"/>
          <w:szCs w:val="18"/>
        </w:rPr>
      </w:pPr>
      <w:r>
        <w:rPr>
          <w:rFonts w:ascii="ＭＳ 明朝" w:eastAsia="ＭＳ 明朝" w:hAnsi="ＭＳ 明朝" w:hint="eastAsia"/>
          <w:sz w:val="18"/>
          <w:szCs w:val="18"/>
        </w:rPr>
        <w:t>池見</w:t>
      </w:r>
      <w:r w:rsidR="002B1BCC">
        <w:rPr>
          <w:rFonts w:ascii="ＭＳ 明朝" w:eastAsia="ＭＳ 明朝" w:hAnsi="ＭＳ 明朝" w:hint="eastAsia"/>
          <w:sz w:val="18"/>
          <w:szCs w:val="18"/>
        </w:rPr>
        <w:t>(</w:t>
      </w:r>
      <w:r w:rsidR="002B1BCC">
        <w:rPr>
          <w:rFonts w:ascii="ＭＳ 明朝" w:eastAsia="ＭＳ 明朝" w:hAnsi="ＭＳ 明朝"/>
          <w:sz w:val="18"/>
          <w:szCs w:val="18"/>
        </w:rPr>
        <w:t>2019.9)</w:t>
      </w:r>
    </w:p>
    <w:p w14:paraId="3BE512A7" w14:textId="77777777" w:rsidR="00663D5E" w:rsidRPr="00175123" w:rsidRDefault="00663D5E" w:rsidP="00663D5E">
      <w:pPr>
        <w:spacing w:line="100" w:lineRule="exact"/>
        <w:ind w:firstLineChars="150" w:firstLine="264"/>
        <w:rPr>
          <w:rFonts w:ascii="ＭＳ 明朝" w:eastAsia="ＭＳ 明朝" w:hAnsi="ＭＳ 明朝"/>
          <w:sz w:val="18"/>
          <w:szCs w:val="18"/>
        </w:rPr>
      </w:pPr>
    </w:p>
    <w:p w14:paraId="2B919484" w14:textId="10BDC9A4" w:rsidR="00C51BAB" w:rsidRDefault="00C51BAB" w:rsidP="002B7C14">
      <w:pPr>
        <w:spacing w:line="340" w:lineRule="exact"/>
        <w:rPr>
          <w:rFonts w:ascii="ＭＳ 明朝" w:eastAsia="ＭＳ 明朝" w:hAnsi="ＭＳ 明朝"/>
          <w:sz w:val="18"/>
          <w:szCs w:val="18"/>
        </w:rPr>
      </w:pPr>
      <w:r>
        <w:rPr>
          <w:rFonts w:ascii="ＭＳ 明朝" w:eastAsia="ＭＳ 明朝" w:hAnsi="ＭＳ 明朝" w:hint="eastAsia"/>
          <w:sz w:val="18"/>
          <w:szCs w:val="18"/>
        </w:rPr>
        <w:t>・福井県内発行新聞各紙(朝日</w:t>
      </w:r>
      <w:r w:rsidRPr="00C51BAB">
        <w:rPr>
          <w:rFonts w:ascii="ＭＳ 明朝" w:eastAsia="ＭＳ 明朝" w:hAnsi="ＭＳ 明朝" w:hint="eastAsia"/>
          <w:w w:val="80"/>
          <w:sz w:val="18"/>
          <w:szCs w:val="18"/>
        </w:rPr>
        <w:t>・</w:t>
      </w:r>
      <w:r>
        <w:rPr>
          <w:rFonts w:ascii="ＭＳ 明朝" w:eastAsia="ＭＳ 明朝" w:hAnsi="ＭＳ 明朝" w:hint="eastAsia"/>
          <w:sz w:val="18"/>
          <w:szCs w:val="18"/>
        </w:rPr>
        <w:t>毎日</w:t>
      </w:r>
      <w:r w:rsidRPr="00C51BAB">
        <w:rPr>
          <w:rFonts w:ascii="ＭＳ 明朝" w:eastAsia="ＭＳ 明朝" w:hAnsi="ＭＳ 明朝" w:hint="eastAsia"/>
          <w:w w:val="80"/>
          <w:sz w:val="18"/>
          <w:szCs w:val="18"/>
        </w:rPr>
        <w:t>・</w:t>
      </w:r>
      <w:r>
        <w:rPr>
          <w:rFonts w:ascii="ＭＳ 明朝" w:eastAsia="ＭＳ 明朝" w:hAnsi="ＭＳ 明朝" w:hint="eastAsia"/>
          <w:sz w:val="18"/>
          <w:szCs w:val="18"/>
        </w:rPr>
        <w:t>読売</w:t>
      </w:r>
      <w:r w:rsidRPr="00C51BAB">
        <w:rPr>
          <w:rFonts w:ascii="ＭＳ 明朝" w:eastAsia="ＭＳ 明朝" w:hAnsi="ＭＳ 明朝" w:hint="eastAsia"/>
          <w:w w:val="80"/>
          <w:sz w:val="18"/>
          <w:szCs w:val="18"/>
        </w:rPr>
        <w:t>・</w:t>
      </w:r>
      <w:r>
        <w:rPr>
          <w:rFonts w:ascii="ＭＳ 明朝" w:eastAsia="ＭＳ 明朝" w:hAnsi="ＭＳ 明朝" w:hint="eastAsia"/>
          <w:sz w:val="18"/>
          <w:szCs w:val="18"/>
        </w:rPr>
        <w:t>産経</w:t>
      </w:r>
      <w:r w:rsidRPr="00C51BAB">
        <w:rPr>
          <w:rFonts w:ascii="ＭＳ 明朝" w:eastAsia="ＭＳ 明朝" w:hAnsi="ＭＳ 明朝" w:hint="eastAsia"/>
          <w:w w:val="80"/>
          <w:sz w:val="18"/>
          <w:szCs w:val="18"/>
        </w:rPr>
        <w:t>・</w:t>
      </w:r>
      <w:r>
        <w:rPr>
          <w:rFonts w:ascii="ＭＳ 明朝" w:eastAsia="ＭＳ 明朝" w:hAnsi="ＭＳ 明朝" w:hint="eastAsia"/>
          <w:sz w:val="18"/>
          <w:szCs w:val="18"/>
        </w:rPr>
        <w:t>中日・</w:t>
      </w:r>
    </w:p>
    <w:p w14:paraId="636B4119" w14:textId="29869868" w:rsidR="00630CEC" w:rsidRPr="00175123" w:rsidRDefault="00C51BAB" w:rsidP="00C51BAB">
      <w:pPr>
        <w:spacing w:line="240" w:lineRule="exact"/>
        <w:rPr>
          <w:rFonts w:ascii="ＭＳ 明朝" w:eastAsia="ＭＳ 明朝" w:hAnsi="ＭＳ 明朝"/>
          <w:sz w:val="18"/>
          <w:szCs w:val="18"/>
        </w:rPr>
      </w:pPr>
      <w:r>
        <w:rPr>
          <w:rFonts w:ascii="ＭＳ 明朝" w:eastAsia="ＭＳ 明朝" w:hAnsi="ＭＳ 明朝" w:hint="eastAsia"/>
          <w:sz w:val="18"/>
          <w:szCs w:val="18"/>
        </w:rPr>
        <w:t xml:space="preserve">　福井</w:t>
      </w:r>
      <w:r w:rsidRPr="00C51BAB">
        <w:rPr>
          <w:rFonts w:ascii="ＭＳ 明朝" w:eastAsia="ＭＳ 明朝" w:hAnsi="ＭＳ 明朝" w:hint="eastAsia"/>
          <w:w w:val="80"/>
          <w:sz w:val="18"/>
          <w:szCs w:val="18"/>
        </w:rPr>
        <w:t>・</w:t>
      </w:r>
      <w:r>
        <w:rPr>
          <w:rFonts w:ascii="ＭＳ 明朝" w:eastAsia="ＭＳ 明朝" w:hAnsi="ＭＳ 明朝" w:hint="eastAsia"/>
          <w:sz w:val="18"/>
          <w:szCs w:val="18"/>
        </w:rPr>
        <w:t>日刊県民福井</w:t>
      </w:r>
      <w:r>
        <w:rPr>
          <w:rFonts w:ascii="ＭＳ 明朝" w:eastAsia="ＭＳ 明朝" w:hAnsi="ＭＳ 明朝"/>
          <w:sz w:val="18"/>
          <w:szCs w:val="18"/>
        </w:rPr>
        <w:t>)</w:t>
      </w:r>
    </w:p>
    <w:p w14:paraId="6C401574" w14:textId="77777777" w:rsidR="00630CEC" w:rsidRPr="00175123" w:rsidRDefault="00630CEC" w:rsidP="00622892">
      <w:pPr>
        <w:rPr>
          <w:rFonts w:ascii="ＭＳ 明朝" w:eastAsia="ＭＳ 明朝" w:hAnsi="ＭＳ 明朝"/>
          <w:sz w:val="18"/>
          <w:szCs w:val="18"/>
        </w:rPr>
      </w:pPr>
    </w:p>
    <w:p w14:paraId="70E8940F" w14:textId="77777777" w:rsidR="00630CEC" w:rsidRPr="00175123" w:rsidRDefault="00630CEC" w:rsidP="00622892">
      <w:pPr>
        <w:rPr>
          <w:rFonts w:ascii="ＭＳ 明朝" w:eastAsia="ＭＳ 明朝" w:hAnsi="ＭＳ 明朝"/>
          <w:sz w:val="18"/>
          <w:szCs w:val="18"/>
        </w:rPr>
      </w:pPr>
    </w:p>
    <w:p w14:paraId="76EA9D74" w14:textId="77777777" w:rsidR="00630CEC" w:rsidRPr="00175123" w:rsidRDefault="00630CEC" w:rsidP="00622892">
      <w:pPr>
        <w:rPr>
          <w:rFonts w:ascii="ＭＳ 明朝" w:eastAsia="ＭＳ 明朝" w:hAnsi="ＭＳ 明朝"/>
          <w:sz w:val="18"/>
          <w:szCs w:val="18"/>
        </w:rPr>
      </w:pPr>
    </w:p>
    <w:p w14:paraId="2B6CA7B8" w14:textId="77777777" w:rsidR="00630CEC" w:rsidRPr="00175123" w:rsidRDefault="00630CEC" w:rsidP="00622892">
      <w:pPr>
        <w:rPr>
          <w:rFonts w:ascii="ＭＳ 明朝" w:eastAsia="ＭＳ 明朝" w:hAnsi="ＭＳ 明朝"/>
          <w:sz w:val="18"/>
          <w:szCs w:val="18"/>
        </w:rPr>
      </w:pPr>
    </w:p>
    <w:p w14:paraId="5FA99B11" w14:textId="77777777" w:rsidR="00630CEC" w:rsidRPr="00175123" w:rsidRDefault="00630CEC" w:rsidP="00622892">
      <w:pPr>
        <w:rPr>
          <w:rFonts w:ascii="ＭＳ 明朝" w:eastAsia="ＭＳ 明朝" w:hAnsi="ＭＳ 明朝"/>
          <w:sz w:val="18"/>
          <w:szCs w:val="18"/>
        </w:rPr>
      </w:pPr>
    </w:p>
    <w:p w14:paraId="33041060" w14:textId="4CB18E9E" w:rsidR="00630CEC" w:rsidRDefault="00345CC4" w:rsidP="00622892">
      <w:pPr>
        <w:rPr>
          <w:rFonts w:ascii="ＭＳ 明朝" w:eastAsia="ＭＳ 明朝" w:hAnsi="ＭＳ 明朝"/>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1792" behindDoc="0" locked="0" layoutInCell="1" allowOverlap="1" wp14:anchorId="7E6CF07C" wp14:editId="6AFBE2B8">
                <wp:simplePos x="0" y="0"/>
                <wp:positionH relativeFrom="column">
                  <wp:posOffset>60960</wp:posOffset>
                </wp:positionH>
                <wp:positionV relativeFrom="page">
                  <wp:posOffset>1076325</wp:posOffset>
                </wp:positionV>
                <wp:extent cx="5683885" cy="1323975"/>
                <wp:effectExtent l="0" t="0" r="12065" b="9525"/>
                <wp:wrapNone/>
                <wp:docPr id="2" name="テキスト ボックス 1"/>
                <wp:cNvGraphicFramePr/>
                <a:graphic xmlns:a="http://schemas.openxmlformats.org/drawingml/2006/main">
                  <a:graphicData uri="http://schemas.microsoft.com/office/word/2010/wordprocessingShape">
                    <wps:wsp>
                      <wps:cNvSpPr txBox="1"/>
                      <wps:spPr>
                        <a:xfrm>
                          <a:off x="0" y="0"/>
                          <a:ext cx="5683885" cy="1323975"/>
                        </a:xfrm>
                        <a:prstGeom prst="rect">
                          <a:avLst/>
                        </a:prstGeom>
                        <a:noFill/>
                        <a:ln w="6350">
                          <a:noFill/>
                        </a:ln>
                      </wps:spPr>
                      <wps:txbx>
                        <w:txbxContent>
                          <w:p w14:paraId="4A450D0A" w14:textId="77777777" w:rsidR="00C51BAB" w:rsidRDefault="00C51BAB" w:rsidP="00C51BAB">
                            <w:pPr>
                              <w:adjustRightInd w:val="0"/>
                              <w:spacing w:line="340" w:lineRule="exact"/>
                              <w:ind w:left="1705" w:hangingChars="600" w:hanging="1705"/>
                              <w:jc w:val="center"/>
                              <w:rPr>
                                <w:rFonts w:ascii="メイリオ" w:eastAsia="メイリオ" w:hAnsi="メイリオ"/>
                                <w:w w:val="90"/>
                                <w:sz w:val="32"/>
                                <w:szCs w:val="32"/>
                              </w:rPr>
                            </w:pPr>
                            <w:r w:rsidRPr="00D34CFA">
                              <w:rPr>
                                <w:rFonts w:ascii="メイリオ" w:eastAsia="メイリオ" w:hAnsi="メイリオ" w:hint="eastAsia"/>
                                <w:w w:val="90"/>
                                <w:sz w:val="32"/>
                                <w:szCs w:val="32"/>
                              </w:rPr>
                              <w:t>中池見関連歴史年表</w:t>
                            </w:r>
                          </w:p>
                          <w:p w14:paraId="56121C83" w14:textId="77777777" w:rsidR="00C51BAB" w:rsidRDefault="00C51BAB" w:rsidP="00C51BAB">
                            <w:pPr>
                              <w:adjustRightInd w:val="0"/>
                              <w:spacing w:line="256" w:lineRule="exact"/>
                              <w:ind w:left="1705" w:hangingChars="600" w:hanging="1705"/>
                              <w:jc w:val="center"/>
                              <w:rPr>
                                <w:rFonts w:ascii="メイリオ" w:eastAsia="メイリオ" w:hAnsi="メイリオ"/>
                                <w:w w:val="90"/>
                                <w:sz w:val="32"/>
                                <w:szCs w:val="32"/>
                              </w:rPr>
                            </w:pPr>
                          </w:p>
                          <w:p w14:paraId="0FDCAC4D" w14:textId="77777777" w:rsidR="00C51BAB" w:rsidRDefault="00C51BAB" w:rsidP="00C51BAB">
                            <w:pPr>
                              <w:adjustRightInd w:val="0"/>
                              <w:spacing w:line="256" w:lineRule="exact"/>
                              <w:ind w:left="1705" w:hangingChars="600" w:hanging="1705"/>
                              <w:jc w:val="center"/>
                              <w:rPr>
                                <w:rFonts w:ascii="メイリオ" w:eastAsia="メイリオ" w:hAnsi="メイリオ"/>
                                <w:w w:val="90"/>
                                <w:sz w:val="32"/>
                                <w:szCs w:val="32"/>
                              </w:rPr>
                            </w:pPr>
                          </w:p>
                          <w:p w14:paraId="1FCAD03B" w14:textId="77777777" w:rsidR="00C51BAB" w:rsidRPr="00D34CFA" w:rsidRDefault="00C51BAB" w:rsidP="00C51BAB">
                            <w:pPr>
                              <w:adjustRightInd w:val="0"/>
                              <w:spacing w:line="256" w:lineRule="exact"/>
                              <w:ind w:left="1057" w:hangingChars="600" w:hanging="1057"/>
                              <w:jc w:val="center"/>
                              <w:rPr>
                                <w:rFonts w:ascii="ＭＳ 明朝" w:eastAsia="ＭＳ 明朝" w:hAnsi="ＭＳ 明朝"/>
                                <w:sz w:val="18"/>
                                <w:szCs w:val="18"/>
                              </w:rPr>
                            </w:pPr>
                            <w:r w:rsidRPr="00D34CFA">
                              <w:rPr>
                                <w:rFonts w:ascii="ＭＳ 明朝" w:eastAsia="ＭＳ 明朝" w:hAnsi="ＭＳ 明朝" w:cs="ＭＳ ゴシック" w:hint="eastAsia"/>
                                <w:sz w:val="18"/>
                                <w:szCs w:val="18"/>
                              </w:rPr>
                              <w:t>朝倉始末記］</w:t>
                            </w:r>
                            <w:r w:rsidRPr="00D34CFA">
                              <w:rPr>
                                <w:rFonts w:ascii="ＭＳ 明朝" w:eastAsia="ＭＳ 明朝" w:hAnsi="ＭＳ 明朝" w:hint="eastAsia"/>
                                <w:sz w:val="18"/>
                                <w:szCs w:val="18"/>
                              </w:rPr>
                              <w:t>に－去テ、諸軍勢天筒ガ峯ヘ向カフ。然ルニ、此天筒ガ峯ト去ハ、後ハ深キ沼田ナレバ、敵モ轍ク寄ラジト思、少々柵ノ木計卒度結ヲ置ケル処ニ、信長沼ノ深キヲモ云ズ、馬ヲ颯ト打入レテ、一文字ニ渡ス程ニ、諸国ノ軍兵ドモ、我不劣ト身命ヲ不惜責上ルヲ、内ヨリ石弓、筒突、大石ヲ落シカル程ニ、打レテ死スル者幾バクゾヤ</w:t>
                            </w:r>
                            <w:r w:rsidRPr="00D34CFA">
                              <w:rPr>
                                <w:rFonts w:ascii="ＭＳ 明朝" w:eastAsia="ＭＳ 明朝" w:hAnsi="ＭＳ 明朝"/>
                                <w:sz w:val="18"/>
                                <w:szCs w:val="18"/>
                              </w:rPr>
                              <w:t xml:space="preserve"> </w:t>
                            </w:r>
                            <w:r w:rsidRPr="00D34CFA">
                              <w:rPr>
                                <w:rFonts w:ascii="ＭＳ 明朝" w:eastAsia="ＭＳ 明朝" w:hAnsi="ＭＳ 明朝" w:hint="eastAsia"/>
                                <w:sz w:val="18"/>
                                <w:szCs w:val="18"/>
                              </w:rPr>
                              <w:t>－とあって、池見の沼を渡って天筒城を攻めた記録がある。</w:t>
                            </w:r>
                          </w:p>
                          <w:p w14:paraId="42A31B22" w14:textId="77777777" w:rsidR="00C51BAB" w:rsidRPr="004E7868" w:rsidRDefault="00C51BAB" w:rsidP="00C51BAB">
                            <w:pPr>
                              <w:spacing w:line="400" w:lineRule="exact"/>
                              <w:jc w:val="center"/>
                              <w:rPr>
                                <w:rFonts w:ascii="メイリオ" w:eastAsia="メイリオ" w:hAnsi="メイリオ"/>
                                <w:w w:val="90"/>
                                <w:sz w:val="32"/>
                                <w:szCs w:val="32"/>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E6CF07C" id="_x0000_t202" coordsize="21600,21600" o:spt="202" path="m,l,21600r21600,l21600,xe">
                <v:stroke joinstyle="miter"/>
                <v:path gradientshapeok="t" o:connecttype="rect"/>
              </v:shapetype>
              <v:shape id="テキスト ボックス 1" o:spid="_x0000_s1026" type="#_x0000_t202" style="position:absolute;left:0;text-align:left;margin-left:4.8pt;margin-top:84.75pt;width:447.55pt;height:104.25pt;z-index:251681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" filled="f" stroked="f" strokeweight=".5pt">
                <v:textbox inset="0,0,0,0">
                  <w:txbxContent>
                    <w:p w14:paraId="4A450D0A" w14:textId="77777777" w:rsidR="00C51BAB" w:rsidRDefault="00C51BAB" w:rsidP="00C51BAB">
                      <w:pPr>
                        <w:adjustRightInd w:val="0"/>
                        <w:spacing w:line="340" w:lineRule="exact"/>
                        <w:ind w:left="1705" w:hangingChars="600" w:hanging="1705"/>
                        <w:jc w:val="center"/>
                        <w:rPr>
                          <w:rFonts w:ascii="メイリオ" w:eastAsia="メイリオ" w:hAnsi="メイリオ"/>
                          <w:w w:val="90"/>
                          <w:sz w:val="32"/>
                          <w:szCs w:val="32"/>
                        </w:rPr>
                      </w:pPr>
                      <w:r w:rsidRPr="00D34CFA">
                        <w:rPr>
                          <w:rFonts w:ascii="メイリオ" w:eastAsia="メイリオ" w:hAnsi="メイリオ" w:hint="eastAsia"/>
                          <w:w w:val="90"/>
                          <w:sz w:val="32"/>
                          <w:szCs w:val="32"/>
                        </w:rPr>
                        <w:t>中池見関連歴史年表</w:t>
                      </w:r>
                    </w:p>
                    <w:p w14:paraId="56121C83" w14:textId="77777777" w:rsidR="00C51BAB" w:rsidRDefault="00C51BAB" w:rsidP="00C51BAB">
                      <w:pPr>
                        <w:adjustRightInd w:val="0"/>
                        <w:spacing w:line="256" w:lineRule="exact"/>
                        <w:ind w:left="1705" w:hangingChars="600" w:hanging="1705"/>
                        <w:jc w:val="center"/>
                        <w:rPr>
                          <w:rFonts w:ascii="メイリオ" w:eastAsia="メイリオ" w:hAnsi="メイリオ"/>
                          <w:w w:val="90"/>
                          <w:sz w:val="32"/>
                          <w:szCs w:val="32"/>
                        </w:rPr>
                      </w:pPr>
                    </w:p>
                    <w:p w14:paraId="0FDCAC4D" w14:textId="77777777" w:rsidR="00C51BAB" w:rsidRDefault="00C51BAB" w:rsidP="00C51BAB">
                      <w:pPr>
                        <w:adjustRightInd w:val="0"/>
                        <w:spacing w:line="256" w:lineRule="exact"/>
                        <w:ind w:left="1705" w:hangingChars="600" w:hanging="1705"/>
                        <w:jc w:val="center"/>
                        <w:rPr>
                          <w:rFonts w:ascii="メイリオ" w:eastAsia="メイリオ" w:hAnsi="メイリオ"/>
                          <w:w w:val="90"/>
                          <w:sz w:val="32"/>
                          <w:szCs w:val="32"/>
                        </w:rPr>
                      </w:pPr>
                    </w:p>
                    <w:p w14:paraId="1FCAD03B" w14:textId="77777777" w:rsidR="00C51BAB" w:rsidRPr="00D34CFA" w:rsidRDefault="00C51BAB" w:rsidP="00C51BAB">
                      <w:pPr>
                        <w:adjustRightInd w:val="0"/>
                        <w:spacing w:line="256" w:lineRule="exact"/>
                        <w:ind w:left="1057" w:hangingChars="600" w:hanging="1057"/>
                        <w:jc w:val="center"/>
                        <w:rPr>
                          <w:rFonts w:ascii="ＭＳ 明朝" w:eastAsia="ＭＳ 明朝" w:hAnsi="ＭＳ 明朝"/>
                          <w:sz w:val="18"/>
                          <w:szCs w:val="18"/>
                        </w:rPr>
                      </w:pPr>
                      <w:r w:rsidRPr="00D34CFA">
                        <w:rPr>
                          <w:rFonts w:ascii="ＭＳ 明朝" w:eastAsia="ＭＳ 明朝" w:hAnsi="ＭＳ 明朝" w:cs="ＭＳ ゴシック" w:hint="eastAsia"/>
                          <w:sz w:val="18"/>
                          <w:szCs w:val="18"/>
                        </w:rPr>
                        <w:t>朝倉始末記］</w:t>
                      </w:r>
                      <w:r w:rsidRPr="00D34CFA">
                        <w:rPr>
                          <w:rFonts w:ascii="ＭＳ 明朝" w:eastAsia="ＭＳ 明朝" w:hAnsi="ＭＳ 明朝" w:hint="eastAsia"/>
                          <w:sz w:val="18"/>
                          <w:szCs w:val="18"/>
                        </w:rPr>
                        <w:t>に－去テ、諸軍勢天筒ガ峯ヘ向カフ。然ルニ、此天筒ガ峯ト去ハ、後ハ深キ沼田ナレバ、敵モ轍ク寄ラジト思、少々柵ノ木計卒度結ヲ置ケル処ニ、信長沼ノ深キヲモ云ズ、馬ヲ颯ト打入レテ、一文字ニ渡ス程ニ、諸国ノ軍兵ドモ、我不劣ト身命ヲ不惜責上ルヲ、内ヨリ石弓、筒突、大石ヲ落シカル程ニ、打レテ死スル者幾バクゾヤ</w:t>
                      </w:r>
                      <w:r w:rsidRPr="00D34CFA">
                        <w:rPr>
                          <w:rFonts w:ascii="ＭＳ 明朝" w:eastAsia="ＭＳ 明朝" w:hAnsi="ＭＳ 明朝"/>
                          <w:sz w:val="18"/>
                          <w:szCs w:val="18"/>
                        </w:rPr>
                        <w:t xml:space="preserve"> </w:t>
                      </w:r>
                      <w:r w:rsidRPr="00D34CFA">
                        <w:rPr>
                          <w:rFonts w:ascii="ＭＳ 明朝" w:eastAsia="ＭＳ 明朝" w:hAnsi="ＭＳ 明朝" w:hint="eastAsia"/>
                          <w:sz w:val="18"/>
                          <w:szCs w:val="18"/>
                        </w:rPr>
                        <w:t>－とあって、池見の沼を渡って天筒城を攻めた記録がある。</w:t>
                      </w:r>
                    </w:p>
                    <w:p w14:paraId="42A31B22" w14:textId="77777777" w:rsidR="00C51BAB" w:rsidRPr="004E7868" w:rsidRDefault="00C51BAB" w:rsidP="00C51BAB">
                      <w:pPr>
                        <w:spacing w:line="400" w:lineRule="exact"/>
                        <w:jc w:val="center"/>
                        <w:rPr>
                          <w:rFonts w:ascii="メイリオ" w:eastAsia="メイリオ" w:hAnsi="メイリオ"/>
                          <w:w w:val="90"/>
                          <w:sz w:val="32"/>
                          <w:szCs w:val="32"/>
                        </w:rPr>
                      </w:pPr>
                    </w:p>
                  </w:txbxContent>
                </v:textbox>
                <w10:wrap anchory="page"/>
              </v:shape>
            </w:pict>
          </mc:Fallback>
        </mc:AlternateContent>
      </w:r>
    </w:p>
    <w:p w14:paraId="7DF84E82" w14:textId="77777777" w:rsidR="00630CEC" w:rsidRDefault="00630CEC" w:rsidP="00622892">
      <w:pPr>
        <w:rPr>
          <w:rFonts w:ascii="ＭＳ 明朝" w:eastAsia="ＭＳ 明朝" w:hAnsi="ＭＳ 明朝"/>
        </w:rPr>
      </w:pPr>
    </w:p>
    <w:p w14:paraId="358EA580" w14:textId="77777777" w:rsidR="00630CEC" w:rsidRDefault="00630CEC" w:rsidP="00622892">
      <w:pPr>
        <w:rPr>
          <w:rFonts w:ascii="ＭＳ 明朝" w:eastAsia="ＭＳ 明朝" w:hAnsi="ＭＳ 明朝"/>
        </w:rPr>
      </w:pPr>
    </w:p>
    <w:p w14:paraId="6CD706D6" w14:textId="77777777" w:rsidR="00630CEC" w:rsidRDefault="00630CEC" w:rsidP="00622892">
      <w:pPr>
        <w:rPr>
          <w:rFonts w:ascii="ＭＳ 明朝" w:eastAsia="ＭＳ 明朝" w:hAnsi="ＭＳ 明朝"/>
        </w:rPr>
      </w:pPr>
    </w:p>
    <w:p w14:paraId="56ABD770" w14:textId="77777777" w:rsidR="00630CEC" w:rsidRDefault="00630CEC" w:rsidP="00622892">
      <w:pPr>
        <w:rPr>
          <w:rFonts w:ascii="ＭＳ 明朝" w:eastAsia="ＭＳ 明朝" w:hAnsi="ＭＳ 明朝"/>
        </w:rPr>
      </w:pPr>
    </w:p>
    <w:p w14:paraId="32D364F6" w14:textId="77777777" w:rsidR="00630CEC" w:rsidRDefault="00630CEC" w:rsidP="00622892">
      <w:pPr>
        <w:rPr>
          <w:rFonts w:ascii="ＭＳ 明朝" w:eastAsia="ＭＳ 明朝" w:hAnsi="ＭＳ 明朝"/>
        </w:rPr>
      </w:pPr>
    </w:p>
    <w:p w14:paraId="6F2D83AD" w14:textId="77777777" w:rsidR="00630CEC" w:rsidRDefault="00630CEC" w:rsidP="00622892">
      <w:pPr>
        <w:rPr>
          <w:rFonts w:ascii="ＭＳ 明朝" w:eastAsia="ＭＳ 明朝" w:hAnsi="ＭＳ 明朝"/>
        </w:rPr>
      </w:pPr>
    </w:p>
    <w:p w14:paraId="60FBF6A8" w14:textId="77777777" w:rsidR="00630CEC" w:rsidRDefault="00630CEC" w:rsidP="00622892">
      <w:pPr>
        <w:rPr>
          <w:rFonts w:ascii="ＭＳ 明朝" w:eastAsia="ＭＳ 明朝" w:hAnsi="ＭＳ 明朝"/>
        </w:rPr>
      </w:pPr>
    </w:p>
    <w:p w14:paraId="5528C495" w14:textId="479C27D9" w:rsidR="00630CEC" w:rsidRDefault="00630CEC" w:rsidP="00622892">
      <w:pPr>
        <w:rPr>
          <w:rFonts w:ascii="ＭＳ 明朝" w:eastAsia="ＭＳ 明朝" w:hAnsi="ＭＳ 明朝"/>
        </w:rPr>
      </w:pPr>
    </w:p>
    <w:p w14:paraId="193CAB65" w14:textId="77777777" w:rsidR="00630CEC" w:rsidRDefault="00630CEC" w:rsidP="00622892">
      <w:pPr>
        <w:rPr>
          <w:rFonts w:ascii="ＭＳ 明朝" w:eastAsia="ＭＳ 明朝" w:hAnsi="ＭＳ 明朝"/>
        </w:rPr>
      </w:pPr>
    </w:p>
    <w:p w14:paraId="4650DEBB" w14:textId="77777777" w:rsidR="00630CEC" w:rsidRDefault="00630CEC" w:rsidP="00622892">
      <w:pPr>
        <w:rPr>
          <w:rFonts w:ascii="ＭＳ 明朝" w:eastAsia="ＭＳ 明朝" w:hAnsi="ＭＳ 明朝"/>
        </w:rPr>
      </w:pPr>
    </w:p>
    <w:p w14:paraId="17A11629" w14:textId="77777777" w:rsidR="00630CEC" w:rsidRDefault="00630CEC" w:rsidP="00622892">
      <w:pPr>
        <w:rPr>
          <w:rFonts w:ascii="ＭＳ 明朝" w:eastAsia="ＭＳ 明朝" w:hAnsi="ＭＳ 明朝"/>
        </w:rPr>
      </w:pPr>
    </w:p>
    <w:p w14:paraId="7DA05E5E" w14:textId="77777777" w:rsidR="00630CEC" w:rsidRDefault="00630CEC" w:rsidP="00622892">
      <w:pPr>
        <w:rPr>
          <w:rFonts w:ascii="ＭＳ 明朝" w:eastAsia="ＭＳ 明朝" w:hAnsi="ＭＳ 明朝"/>
        </w:rPr>
      </w:pPr>
    </w:p>
    <w:p w14:paraId="238AF11D" w14:textId="52B3899F" w:rsidR="00630CEC" w:rsidRDefault="00630CEC" w:rsidP="00622892">
      <w:pPr>
        <w:rPr>
          <w:rFonts w:ascii="ＭＳ 明朝" w:eastAsia="ＭＳ 明朝" w:hAnsi="ＭＳ 明朝"/>
        </w:rPr>
      </w:pPr>
    </w:p>
    <w:p w14:paraId="46215632" w14:textId="430D104E" w:rsidR="00630CEC" w:rsidRDefault="00630CEC" w:rsidP="00622892">
      <w:pPr>
        <w:rPr>
          <w:rFonts w:ascii="ＭＳ 明朝" w:eastAsia="ＭＳ 明朝" w:hAnsi="ＭＳ 明朝"/>
        </w:rPr>
      </w:pPr>
    </w:p>
    <w:p w14:paraId="4FBDB86B" w14:textId="77777777" w:rsidR="00630CEC" w:rsidRDefault="00630CEC" w:rsidP="00622892">
      <w:pPr>
        <w:rPr>
          <w:rFonts w:ascii="ＭＳ 明朝" w:eastAsia="ＭＳ 明朝" w:hAnsi="ＭＳ 明朝"/>
        </w:rPr>
      </w:pPr>
    </w:p>
    <w:p w14:paraId="2AC54EB9" w14:textId="16FCD7A8" w:rsidR="007F21A9" w:rsidRPr="004A5213" w:rsidRDefault="007F21A9" w:rsidP="00630CEC">
      <w:pPr>
        <w:rPr>
          <w:sz w:val="16"/>
          <w:szCs w:val="16"/>
        </w:rPr>
        <w:sectPr w:rsidR="007F21A9" w:rsidRPr="004A5213" w:rsidSect="00DF5A42">
          <w:type w:val="continuous"/>
          <w:pgSz w:w="11906" w:h="16838" w:code="9"/>
          <w:pgMar w:top="1701" w:right="1418" w:bottom="1418" w:left="1418" w:header="851" w:footer="992" w:gutter="0"/>
          <w:cols w:num="2" w:space="425"/>
          <w:docGrid w:type="linesAndChars" w:linePitch="361" w:charSpace="-792"/>
        </w:sectPr>
      </w:pPr>
    </w:p>
    <w:p w14:paraId="1AF79143" w14:textId="36E9CE83" w:rsidR="00DF5A42" w:rsidRDefault="00DF5A42" w:rsidP="00DF5A42">
      <w:pPr>
        <w:rPr>
          <w:sz w:val="24"/>
          <w:szCs w:val="24"/>
        </w:rPr>
        <w:sectPr w:rsidR="00DF5A42" w:rsidSect="00DF5A42">
          <w:type w:val="continuous"/>
          <w:pgSz w:w="11906" w:h="16838" w:code="9"/>
          <w:pgMar w:top="1701" w:right="1418" w:bottom="1418" w:left="1418" w:header="851" w:footer="992" w:gutter="0"/>
          <w:cols w:space="425"/>
          <w:docGrid w:type="linesAndChars" w:linePitch="361" w:charSpace="-792"/>
        </w:sectPr>
      </w:pPr>
    </w:p>
    <w:p w14:paraId="6CD887D9" w14:textId="77777777" w:rsidR="00DF5A42" w:rsidRDefault="00DF5A42" w:rsidP="00DF5A42">
      <w:pPr>
        <w:rPr>
          <w:rFonts w:asciiTheme="minorEastAsia" w:hAnsiTheme="minorEastAsia"/>
          <w:sz w:val="18"/>
          <w:szCs w:val="18"/>
        </w:rPr>
        <w:sectPr w:rsidR="00DF5A42" w:rsidSect="003829BB">
          <w:type w:val="continuous"/>
          <w:pgSz w:w="11906" w:h="16838"/>
          <w:pgMar w:top="1985" w:right="1701" w:bottom="1701" w:left="1701" w:header="851" w:footer="992" w:gutter="0"/>
          <w:cols w:space="425"/>
          <w:docGrid w:type="lines" w:linePitch="360"/>
        </w:sectPr>
      </w:pPr>
    </w:p>
    <w:p w14:paraId="210B85AF" w14:textId="3A2FD85B" w:rsidR="00D34CFA" w:rsidRDefault="00D34CFA" w:rsidP="00630CEC">
      <w:pPr>
        <w:rPr>
          <w:rFonts w:asciiTheme="minorEastAsia" w:hAnsiTheme="minorEastAsia"/>
          <w:sz w:val="16"/>
          <w:szCs w:val="16"/>
        </w:rPr>
      </w:pPr>
    </w:p>
    <w:p w14:paraId="3DEFF248" w14:textId="77777777" w:rsidR="00D34CFA" w:rsidRDefault="00D34CFA" w:rsidP="00D34CFA">
      <w:pPr>
        <w:adjustRightInd w:val="0"/>
        <w:spacing w:line="256" w:lineRule="exact"/>
        <w:ind w:left="2061" w:hangingChars="1000" w:hanging="2061"/>
        <w:jc w:val="left"/>
        <w:rPr>
          <w:rFonts w:ascii="ＭＳ 明朝" w:eastAsia="ＭＳ ゴシック" w:cs="ＭＳ ゴシック"/>
        </w:rPr>
        <w:sectPr w:rsidR="00D34CFA" w:rsidSect="00640050">
          <w:type w:val="continuous"/>
          <w:pgSz w:w="11906" w:h="16838" w:code="9"/>
          <w:pgMar w:top="1701" w:right="1418" w:bottom="1418" w:left="1418" w:header="851" w:footer="992" w:gutter="0"/>
          <w:cols w:num="2" w:space="425"/>
          <w:docGrid w:type="linesAndChars" w:linePitch="361" w:charSpace="-792"/>
        </w:sectPr>
      </w:pPr>
      <w:r>
        <w:rPr>
          <w:rFonts w:ascii="ＭＳ 明朝" w:eastAsia="ＭＳ ゴシック" w:cs="ＭＳ ゴシック" w:hint="eastAsia"/>
        </w:rPr>
        <w:t>［</w:t>
      </w:r>
    </w:p>
    <w:p w14:paraId="69D00DF6" w14:textId="77777777" w:rsidR="00D34CFA" w:rsidRDefault="00D34CFA" w:rsidP="00D34CFA">
      <w:pPr>
        <w:adjustRightInd w:val="0"/>
        <w:spacing w:line="256" w:lineRule="exact"/>
        <w:ind w:left="1761" w:hangingChars="1000" w:hanging="1761"/>
        <w:jc w:val="left"/>
        <w:rPr>
          <w:rFonts w:ascii="ＭＳ 明朝" w:eastAsia="ＭＳ 明朝" w:hAnsi="ＭＳ 明朝" w:cs="ＭＳ ゴシック"/>
          <w:sz w:val="18"/>
          <w:szCs w:val="18"/>
        </w:rPr>
      </w:pPr>
    </w:p>
    <w:p w14:paraId="43B8B25E" w14:textId="77777777" w:rsidR="007F12F1" w:rsidRDefault="007F12F1" w:rsidP="00D34CFA">
      <w:pPr>
        <w:adjustRightInd w:val="0"/>
        <w:spacing w:line="256" w:lineRule="exact"/>
        <w:ind w:left="1761" w:hangingChars="1000" w:hanging="1761"/>
        <w:jc w:val="left"/>
        <w:rPr>
          <w:rFonts w:ascii="ＭＳ 明朝" w:eastAsia="ＭＳ 明朝" w:hAnsi="ＭＳ 明朝" w:cs="ＭＳ ゴシック"/>
          <w:sz w:val="18"/>
          <w:szCs w:val="18"/>
        </w:rPr>
      </w:pPr>
    </w:p>
    <w:p w14:paraId="4004BE9F" w14:textId="77777777" w:rsidR="00D34CFA" w:rsidRDefault="00D34CFA" w:rsidP="00D34CFA">
      <w:pPr>
        <w:adjustRightInd w:val="0"/>
        <w:spacing w:line="256" w:lineRule="exact"/>
        <w:ind w:left="1761" w:hangingChars="1000" w:hanging="1761"/>
        <w:jc w:val="left"/>
        <w:rPr>
          <w:rFonts w:ascii="ＭＳ 明朝" w:eastAsia="ＭＳ 明朝" w:hAnsi="ＭＳ 明朝" w:cs="ＭＳ ゴシック"/>
          <w:sz w:val="18"/>
          <w:szCs w:val="18"/>
        </w:rPr>
      </w:pPr>
    </w:p>
    <w:p w14:paraId="49E7C2DC" w14:textId="77777777" w:rsidR="00D34CFA" w:rsidRDefault="00D34CFA" w:rsidP="00630CEC">
      <w:pPr>
        <w:rPr>
          <w:rFonts w:asciiTheme="minorEastAsia" w:hAnsiTheme="minorEastAsia"/>
          <w:sz w:val="16"/>
          <w:szCs w:val="16"/>
        </w:rPr>
        <w:sectPr w:rsidR="00D34CFA" w:rsidSect="00D34CFA">
          <w:type w:val="continuous"/>
          <w:pgSz w:w="11906" w:h="16838" w:code="9"/>
          <w:pgMar w:top="1701" w:right="1418" w:bottom="1418" w:left="1418" w:header="851" w:footer="992" w:gutter="0"/>
          <w:cols w:space="425"/>
          <w:docGrid w:type="linesAndChars" w:linePitch="361" w:charSpace="-792"/>
        </w:sectPr>
      </w:pPr>
    </w:p>
    <w:p w14:paraId="6D9D4A64" w14:textId="7386612F" w:rsidR="00D34CFA" w:rsidRPr="00D34CFA" w:rsidRDefault="00D34CFA" w:rsidP="00630CEC">
      <w:pPr>
        <w:rPr>
          <w:rFonts w:asciiTheme="minorEastAsia" w:hAnsiTheme="minorEastAsia"/>
          <w:sz w:val="16"/>
          <w:szCs w:val="16"/>
        </w:rPr>
      </w:pPr>
    </w:p>
    <w:p w14:paraId="01C399EF" w14:textId="3ABB4CDB" w:rsidR="00D34CFA" w:rsidRDefault="00D34CFA" w:rsidP="00630CEC">
      <w:pPr>
        <w:rPr>
          <w:rFonts w:asciiTheme="minorEastAsia" w:hAnsiTheme="minorEastAsia"/>
          <w:sz w:val="16"/>
          <w:szCs w:val="16"/>
        </w:rPr>
      </w:pPr>
    </w:p>
    <w:p w14:paraId="1FC75CEF" w14:textId="569991F0" w:rsidR="00D34CFA" w:rsidRDefault="00D34CFA" w:rsidP="00630CEC">
      <w:pPr>
        <w:rPr>
          <w:rFonts w:asciiTheme="minorEastAsia" w:hAnsiTheme="minorEastAsia"/>
          <w:sz w:val="16"/>
          <w:szCs w:val="16"/>
        </w:rPr>
      </w:pPr>
    </w:p>
    <w:p w14:paraId="7A529723" w14:textId="24955FBD" w:rsidR="00D34CFA" w:rsidRDefault="00D34CFA" w:rsidP="00630CEC">
      <w:pPr>
        <w:rPr>
          <w:rFonts w:asciiTheme="minorEastAsia" w:hAnsiTheme="minorEastAsia"/>
          <w:sz w:val="16"/>
          <w:szCs w:val="16"/>
        </w:rPr>
      </w:pPr>
    </w:p>
    <w:p w14:paraId="4FC04780" w14:textId="42E1282F" w:rsidR="00D34CFA" w:rsidRDefault="00D34CFA" w:rsidP="00630CEC">
      <w:pPr>
        <w:rPr>
          <w:rFonts w:asciiTheme="minorEastAsia" w:hAnsiTheme="minorEastAsia"/>
          <w:sz w:val="16"/>
          <w:szCs w:val="16"/>
        </w:rPr>
      </w:pPr>
    </w:p>
    <w:p w14:paraId="45717E32" w14:textId="5C808F69" w:rsidR="00D34CFA" w:rsidRDefault="00D34CFA" w:rsidP="00630CEC">
      <w:pPr>
        <w:rPr>
          <w:rFonts w:asciiTheme="minorEastAsia" w:hAnsiTheme="minorEastAsia"/>
          <w:sz w:val="16"/>
          <w:szCs w:val="16"/>
        </w:rPr>
      </w:pPr>
      <w:r>
        <w:rPr>
          <w:rFonts w:asciiTheme="minorEastAsia" w:hAnsiTheme="minorEastAsia"/>
          <w:noProof/>
          <w:sz w:val="16"/>
          <w:szCs w:val="16"/>
        </w:rPr>
        <w:drawing>
          <wp:anchor distT="0" distB="0" distL="114300" distR="114300" simplePos="0" relativeHeight="251668480" behindDoc="0" locked="0" layoutInCell="1" allowOverlap="1" wp14:anchorId="5F6D863C" wp14:editId="1C93D8A9">
            <wp:simplePos x="0" y="0"/>
            <wp:positionH relativeFrom="column">
              <wp:posOffset>4445</wp:posOffset>
            </wp:positionH>
            <wp:positionV relativeFrom="page">
              <wp:posOffset>2533650</wp:posOffset>
            </wp:positionV>
            <wp:extent cx="5741538" cy="7219950"/>
            <wp:effectExtent l="0" t="0" r="0" b="0"/>
            <wp:wrapNone/>
            <wp:docPr id="17293645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41538" cy="721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CBCDF" w14:textId="77777777" w:rsidR="00D34CFA" w:rsidRDefault="00D34CFA" w:rsidP="00630CEC">
      <w:pPr>
        <w:rPr>
          <w:rFonts w:asciiTheme="minorEastAsia" w:hAnsiTheme="minorEastAsia"/>
          <w:sz w:val="16"/>
          <w:szCs w:val="16"/>
        </w:rPr>
      </w:pPr>
    </w:p>
    <w:p w14:paraId="102F6B73" w14:textId="77777777" w:rsidR="00D34CFA" w:rsidRDefault="00D34CFA" w:rsidP="00630CEC">
      <w:pPr>
        <w:rPr>
          <w:rFonts w:asciiTheme="minorEastAsia" w:hAnsiTheme="minorEastAsia"/>
          <w:sz w:val="16"/>
          <w:szCs w:val="16"/>
        </w:rPr>
      </w:pPr>
    </w:p>
    <w:p w14:paraId="718DD216" w14:textId="77777777" w:rsidR="00D34CFA" w:rsidRDefault="00D34CFA" w:rsidP="00630CEC">
      <w:pPr>
        <w:rPr>
          <w:rFonts w:asciiTheme="minorEastAsia" w:hAnsiTheme="minorEastAsia"/>
          <w:sz w:val="16"/>
          <w:szCs w:val="16"/>
        </w:rPr>
      </w:pPr>
    </w:p>
    <w:p w14:paraId="638106F2" w14:textId="77777777" w:rsidR="00D34CFA" w:rsidRDefault="00D34CFA" w:rsidP="00630CEC">
      <w:pPr>
        <w:rPr>
          <w:rFonts w:asciiTheme="minorEastAsia" w:hAnsiTheme="minorEastAsia"/>
          <w:sz w:val="16"/>
          <w:szCs w:val="16"/>
        </w:rPr>
      </w:pPr>
    </w:p>
    <w:p w14:paraId="2286973A" w14:textId="77777777" w:rsidR="00D34CFA" w:rsidRDefault="00D34CFA" w:rsidP="00630CEC">
      <w:pPr>
        <w:rPr>
          <w:rFonts w:asciiTheme="minorEastAsia" w:hAnsiTheme="minorEastAsia"/>
          <w:sz w:val="16"/>
          <w:szCs w:val="16"/>
        </w:rPr>
      </w:pPr>
    </w:p>
    <w:p w14:paraId="4305F717" w14:textId="77777777" w:rsidR="00D34CFA" w:rsidRDefault="00D34CFA" w:rsidP="00630CEC">
      <w:pPr>
        <w:rPr>
          <w:rFonts w:asciiTheme="minorEastAsia" w:hAnsiTheme="minorEastAsia"/>
          <w:sz w:val="16"/>
          <w:szCs w:val="16"/>
        </w:rPr>
      </w:pPr>
    </w:p>
    <w:p w14:paraId="29830FA9" w14:textId="77777777" w:rsidR="00D34CFA" w:rsidRDefault="00D34CFA" w:rsidP="00630CEC">
      <w:pPr>
        <w:rPr>
          <w:rFonts w:asciiTheme="minorEastAsia" w:hAnsiTheme="minorEastAsia"/>
          <w:sz w:val="16"/>
          <w:szCs w:val="16"/>
        </w:rPr>
      </w:pPr>
    </w:p>
    <w:p w14:paraId="297CFEEF" w14:textId="77777777" w:rsidR="00D34CFA" w:rsidRDefault="00D34CFA" w:rsidP="00630CEC">
      <w:pPr>
        <w:rPr>
          <w:rFonts w:asciiTheme="minorEastAsia" w:hAnsiTheme="minorEastAsia"/>
          <w:sz w:val="16"/>
          <w:szCs w:val="16"/>
        </w:rPr>
      </w:pPr>
    </w:p>
    <w:p w14:paraId="0E58425C" w14:textId="77777777" w:rsidR="00D34CFA" w:rsidRDefault="00D34CFA" w:rsidP="00630CEC">
      <w:pPr>
        <w:rPr>
          <w:rFonts w:asciiTheme="minorEastAsia" w:hAnsiTheme="minorEastAsia"/>
          <w:sz w:val="16"/>
          <w:szCs w:val="16"/>
        </w:rPr>
      </w:pPr>
    </w:p>
    <w:p w14:paraId="0E1671E4" w14:textId="77777777" w:rsidR="00D34CFA" w:rsidRDefault="00D34CFA" w:rsidP="00630CEC">
      <w:pPr>
        <w:rPr>
          <w:rFonts w:asciiTheme="minorEastAsia" w:hAnsiTheme="minorEastAsia"/>
          <w:sz w:val="16"/>
          <w:szCs w:val="16"/>
        </w:rPr>
      </w:pPr>
    </w:p>
    <w:p w14:paraId="61A5CF6B" w14:textId="77777777" w:rsidR="00D34CFA" w:rsidRDefault="00D34CFA" w:rsidP="00630CEC">
      <w:pPr>
        <w:rPr>
          <w:rFonts w:asciiTheme="minorEastAsia" w:hAnsiTheme="minorEastAsia"/>
          <w:sz w:val="16"/>
          <w:szCs w:val="16"/>
        </w:rPr>
      </w:pPr>
    </w:p>
    <w:p w14:paraId="46625FB3" w14:textId="77777777" w:rsidR="00D34CFA" w:rsidRDefault="00D34CFA" w:rsidP="00630CEC">
      <w:pPr>
        <w:rPr>
          <w:rFonts w:asciiTheme="minorEastAsia" w:hAnsiTheme="minorEastAsia"/>
          <w:sz w:val="16"/>
          <w:szCs w:val="16"/>
        </w:rPr>
      </w:pPr>
    </w:p>
    <w:p w14:paraId="21599F7E" w14:textId="77777777" w:rsidR="00D34CFA" w:rsidRDefault="00D34CFA" w:rsidP="00630CEC">
      <w:pPr>
        <w:rPr>
          <w:rFonts w:asciiTheme="minorEastAsia" w:hAnsiTheme="minorEastAsia"/>
          <w:sz w:val="16"/>
          <w:szCs w:val="16"/>
        </w:rPr>
      </w:pPr>
    </w:p>
    <w:p w14:paraId="2F11953B" w14:textId="77777777" w:rsidR="007F12F1" w:rsidRDefault="007F12F1" w:rsidP="00630CEC">
      <w:pPr>
        <w:rPr>
          <w:rFonts w:asciiTheme="minorEastAsia" w:hAnsiTheme="minorEastAsia"/>
          <w:sz w:val="16"/>
          <w:szCs w:val="16"/>
        </w:rPr>
      </w:pPr>
    </w:p>
    <w:p w14:paraId="44024521" w14:textId="77777777" w:rsidR="007F12F1" w:rsidRDefault="007F12F1" w:rsidP="00630CEC">
      <w:pPr>
        <w:rPr>
          <w:rFonts w:asciiTheme="minorEastAsia" w:hAnsiTheme="minorEastAsia"/>
          <w:sz w:val="16"/>
          <w:szCs w:val="16"/>
        </w:rPr>
      </w:pPr>
    </w:p>
    <w:p w14:paraId="225EE41D" w14:textId="77777777" w:rsidR="007F12F1" w:rsidRDefault="007F12F1" w:rsidP="00630CEC">
      <w:pPr>
        <w:rPr>
          <w:rFonts w:asciiTheme="minorEastAsia" w:hAnsiTheme="minorEastAsia"/>
          <w:sz w:val="16"/>
          <w:szCs w:val="16"/>
        </w:rPr>
      </w:pPr>
    </w:p>
    <w:p w14:paraId="1FD5B983" w14:textId="77777777" w:rsidR="007F12F1" w:rsidRDefault="007F12F1" w:rsidP="00630CEC">
      <w:pPr>
        <w:rPr>
          <w:rFonts w:asciiTheme="minorEastAsia" w:hAnsiTheme="minorEastAsia"/>
          <w:sz w:val="16"/>
          <w:szCs w:val="16"/>
        </w:rPr>
      </w:pPr>
    </w:p>
    <w:p w14:paraId="1581354D" w14:textId="77777777" w:rsidR="007F12F1" w:rsidRDefault="007F12F1" w:rsidP="00630CEC">
      <w:pPr>
        <w:rPr>
          <w:rFonts w:asciiTheme="minorEastAsia" w:hAnsiTheme="minorEastAsia"/>
          <w:sz w:val="16"/>
          <w:szCs w:val="16"/>
        </w:rPr>
      </w:pPr>
    </w:p>
    <w:p w14:paraId="614548A4" w14:textId="77777777" w:rsidR="007F12F1" w:rsidRDefault="007F12F1" w:rsidP="00630CEC">
      <w:pPr>
        <w:rPr>
          <w:rFonts w:asciiTheme="minorEastAsia" w:hAnsiTheme="minorEastAsia"/>
          <w:sz w:val="16"/>
          <w:szCs w:val="16"/>
        </w:rPr>
      </w:pPr>
    </w:p>
    <w:p w14:paraId="45EC3EF6" w14:textId="77777777" w:rsidR="007F12F1" w:rsidRDefault="007F12F1" w:rsidP="00630CEC">
      <w:pPr>
        <w:rPr>
          <w:rFonts w:asciiTheme="minorEastAsia" w:hAnsiTheme="minorEastAsia"/>
          <w:sz w:val="16"/>
          <w:szCs w:val="16"/>
        </w:rPr>
      </w:pPr>
    </w:p>
    <w:p w14:paraId="70FDFB80" w14:textId="77777777" w:rsidR="007F12F1" w:rsidRDefault="007F12F1" w:rsidP="00630CEC">
      <w:pPr>
        <w:rPr>
          <w:rFonts w:asciiTheme="minorEastAsia" w:hAnsiTheme="minorEastAsia"/>
          <w:sz w:val="16"/>
          <w:szCs w:val="16"/>
        </w:rPr>
      </w:pPr>
    </w:p>
    <w:p w14:paraId="37A29F63" w14:textId="77777777" w:rsidR="007F12F1" w:rsidRDefault="007F12F1" w:rsidP="00630CEC">
      <w:pPr>
        <w:rPr>
          <w:rFonts w:asciiTheme="minorEastAsia" w:hAnsiTheme="minorEastAsia"/>
          <w:sz w:val="16"/>
          <w:szCs w:val="16"/>
        </w:rPr>
      </w:pPr>
    </w:p>
    <w:p w14:paraId="6F20BC30" w14:textId="77777777" w:rsidR="007F12F1" w:rsidRDefault="007F12F1" w:rsidP="00630CEC">
      <w:pPr>
        <w:rPr>
          <w:rFonts w:asciiTheme="minorEastAsia" w:hAnsiTheme="minorEastAsia"/>
          <w:sz w:val="16"/>
          <w:szCs w:val="16"/>
        </w:rPr>
      </w:pPr>
    </w:p>
    <w:p w14:paraId="1CBA36F0" w14:textId="77777777" w:rsidR="007F12F1" w:rsidRDefault="007F12F1" w:rsidP="00630CEC">
      <w:pPr>
        <w:rPr>
          <w:rFonts w:asciiTheme="minorEastAsia" w:hAnsiTheme="minorEastAsia"/>
          <w:sz w:val="16"/>
          <w:szCs w:val="16"/>
        </w:rPr>
      </w:pPr>
    </w:p>
    <w:p w14:paraId="068FDA07" w14:textId="77777777" w:rsidR="007F12F1" w:rsidRDefault="007F12F1" w:rsidP="00630CEC">
      <w:pPr>
        <w:rPr>
          <w:rFonts w:asciiTheme="minorEastAsia" w:hAnsiTheme="minorEastAsia"/>
          <w:sz w:val="16"/>
          <w:szCs w:val="16"/>
        </w:rPr>
      </w:pPr>
    </w:p>
    <w:p w14:paraId="7D1F7C93" w14:textId="77777777" w:rsidR="007F12F1" w:rsidRDefault="007F12F1" w:rsidP="00630CEC">
      <w:pPr>
        <w:rPr>
          <w:rFonts w:asciiTheme="minorEastAsia" w:hAnsiTheme="minorEastAsia"/>
          <w:sz w:val="16"/>
          <w:szCs w:val="16"/>
        </w:rPr>
      </w:pPr>
    </w:p>
    <w:p w14:paraId="2BFABE29" w14:textId="77777777" w:rsidR="007F12F1" w:rsidRDefault="007F12F1" w:rsidP="00630CEC">
      <w:pPr>
        <w:rPr>
          <w:rFonts w:asciiTheme="minorEastAsia" w:hAnsiTheme="minorEastAsia"/>
          <w:sz w:val="16"/>
          <w:szCs w:val="16"/>
        </w:rPr>
      </w:pPr>
    </w:p>
    <w:p w14:paraId="29252646" w14:textId="77777777" w:rsidR="007F12F1" w:rsidRDefault="007F12F1" w:rsidP="00630CEC">
      <w:pPr>
        <w:rPr>
          <w:rFonts w:asciiTheme="minorEastAsia" w:hAnsiTheme="minorEastAsia"/>
          <w:sz w:val="16"/>
          <w:szCs w:val="16"/>
        </w:rPr>
      </w:pPr>
    </w:p>
    <w:p w14:paraId="7DDD036F" w14:textId="67D22618" w:rsidR="007F12F1" w:rsidRDefault="007F12F1" w:rsidP="00630CEC">
      <w:pPr>
        <w:rPr>
          <w:rFonts w:asciiTheme="minorEastAsia" w:hAnsiTheme="minorEastAsia"/>
          <w:sz w:val="16"/>
          <w:szCs w:val="16"/>
        </w:rPr>
      </w:pPr>
    </w:p>
    <w:p w14:paraId="040C5BB0" w14:textId="77777777" w:rsidR="007F12F1" w:rsidRDefault="007F12F1">
      <w:pPr>
        <w:widowControl/>
        <w:jc w:val="left"/>
        <w:rPr>
          <w:rFonts w:asciiTheme="minorEastAsia" w:hAnsiTheme="minorEastAsia"/>
          <w:sz w:val="16"/>
          <w:szCs w:val="16"/>
        </w:rPr>
      </w:pPr>
      <w:r>
        <w:rPr>
          <w:rFonts w:asciiTheme="minorEastAsia" w:hAnsiTheme="minorEastAsia"/>
          <w:sz w:val="16"/>
          <w:szCs w:val="16"/>
        </w:rPr>
        <w:br w:type="page"/>
      </w:r>
    </w:p>
    <w:p w14:paraId="15F15EE5" w14:textId="55329E5C" w:rsidR="007F12F1" w:rsidRDefault="007F12F1" w:rsidP="00630CEC">
      <w:pPr>
        <w:rPr>
          <w:rFonts w:asciiTheme="minorEastAsia" w:hAnsiTheme="minorEastAsia"/>
          <w:sz w:val="16"/>
          <w:szCs w:val="16"/>
        </w:rPr>
      </w:pPr>
      <w:r>
        <w:rPr>
          <w:rFonts w:asciiTheme="minorEastAsia" w:hAnsiTheme="minorEastAsia"/>
          <w:noProof/>
          <w:sz w:val="16"/>
          <w:szCs w:val="16"/>
        </w:rPr>
        <w:lastRenderedPageBreak/>
        <w:drawing>
          <wp:anchor distT="0" distB="0" distL="114300" distR="114300" simplePos="0" relativeHeight="251671552" behindDoc="0" locked="0" layoutInCell="1" allowOverlap="1" wp14:anchorId="21C1A3CC" wp14:editId="6EEB90DA">
            <wp:simplePos x="0" y="0"/>
            <wp:positionH relativeFrom="column">
              <wp:posOffset>4445</wp:posOffset>
            </wp:positionH>
            <wp:positionV relativeFrom="page">
              <wp:posOffset>1076325</wp:posOffset>
            </wp:positionV>
            <wp:extent cx="5724525" cy="8705004"/>
            <wp:effectExtent l="0" t="0" r="0" b="1270"/>
            <wp:wrapNone/>
            <wp:docPr id="6847653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40640" cy="87295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B6A59" w14:textId="77777777" w:rsidR="00D34CFA" w:rsidRDefault="00D34CFA" w:rsidP="00630CEC">
      <w:pPr>
        <w:rPr>
          <w:rFonts w:asciiTheme="minorEastAsia" w:hAnsiTheme="minorEastAsia"/>
          <w:sz w:val="16"/>
          <w:szCs w:val="16"/>
        </w:rPr>
      </w:pPr>
    </w:p>
    <w:p w14:paraId="27152A6B" w14:textId="77777777" w:rsidR="00D34CFA" w:rsidRDefault="00D34CFA" w:rsidP="00630CEC">
      <w:pPr>
        <w:rPr>
          <w:rFonts w:asciiTheme="minorEastAsia" w:hAnsiTheme="minorEastAsia"/>
          <w:sz w:val="16"/>
          <w:szCs w:val="16"/>
        </w:rPr>
      </w:pPr>
    </w:p>
    <w:p w14:paraId="6336F2C5" w14:textId="77777777" w:rsidR="00D34CFA" w:rsidRDefault="00D34CFA" w:rsidP="00630CEC">
      <w:pPr>
        <w:rPr>
          <w:rFonts w:asciiTheme="minorEastAsia" w:hAnsiTheme="minorEastAsia"/>
          <w:sz w:val="16"/>
          <w:szCs w:val="16"/>
        </w:rPr>
      </w:pPr>
    </w:p>
    <w:p w14:paraId="4CF23834" w14:textId="77777777" w:rsidR="00D34CFA" w:rsidRDefault="00D34CFA" w:rsidP="00630CEC">
      <w:pPr>
        <w:rPr>
          <w:rFonts w:asciiTheme="minorEastAsia" w:hAnsiTheme="minorEastAsia"/>
          <w:sz w:val="16"/>
          <w:szCs w:val="16"/>
        </w:rPr>
      </w:pPr>
    </w:p>
    <w:p w14:paraId="0AEA7C8D" w14:textId="77777777" w:rsidR="00D34CFA" w:rsidRDefault="00D34CFA" w:rsidP="00630CEC">
      <w:pPr>
        <w:rPr>
          <w:rFonts w:asciiTheme="minorEastAsia" w:hAnsiTheme="minorEastAsia"/>
          <w:sz w:val="16"/>
          <w:szCs w:val="16"/>
        </w:rPr>
      </w:pPr>
    </w:p>
    <w:p w14:paraId="32B5E07D" w14:textId="77777777" w:rsidR="00D34CFA" w:rsidRDefault="00D34CFA" w:rsidP="00630CEC">
      <w:pPr>
        <w:rPr>
          <w:rFonts w:asciiTheme="minorEastAsia" w:hAnsiTheme="minorEastAsia"/>
          <w:sz w:val="16"/>
          <w:szCs w:val="16"/>
        </w:rPr>
      </w:pPr>
    </w:p>
    <w:p w14:paraId="5C562FDF" w14:textId="77777777" w:rsidR="00D34CFA" w:rsidRDefault="00D34CFA" w:rsidP="00630CEC">
      <w:pPr>
        <w:rPr>
          <w:rFonts w:asciiTheme="minorEastAsia" w:hAnsiTheme="minorEastAsia"/>
          <w:sz w:val="16"/>
          <w:szCs w:val="16"/>
        </w:rPr>
      </w:pPr>
    </w:p>
    <w:p w14:paraId="0A0A9C87" w14:textId="77777777" w:rsidR="00D34CFA" w:rsidRDefault="00D34CFA" w:rsidP="00630CEC">
      <w:pPr>
        <w:rPr>
          <w:rFonts w:asciiTheme="minorEastAsia" w:hAnsiTheme="minorEastAsia"/>
          <w:sz w:val="16"/>
          <w:szCs w:val="16"/>
        </w:rPr>
      </w:pPr>
    </w:p>
    <w:p w14:paraId="741CBB4C" w14:textId="77777777" w:rsidR="00D34CFA" w:rsidRDefault="00D34CFA" w:rsidP="00630CEC">
      <w:pPr>
        <w:rPr>
          <w:rFonts w:asciiTheme="minorEastAsia" w:hAnsiTheme="minorEastAsia"/>
          <w:sz w:val="16"/>
          <w:szCs w:val="16"/>
        </w:rPr>
      </w:pPr>
    </w:p>
    <w:p w14:paraId="75BF99AC" w14:textId="77777777" w:rsidR="00D34CFA" w:rsidRDefault="00D34CFA" w:rsidP="00630CEC">
      <w:pPr>
        <w:rPr>
          <w:rFonts w:asciiTheme="minorEastAsia" w:hAnsiTheme="minorEastAsia"/>
          <w:sz w:val="16"/>
          <w:szCs w:val="16"/>
        </w:rPr>
      </w:pPr>
    </w:p>
    <w:p w14:paraId="44B546C3" w14:textId="77777777" w:rsidR="00D34CFA" w:rsidRDefault="00D34CFA" w:rsidP="00630CEC">
      <w:pPr>
        <w:rPr>
          <w:rFonts w:asciiTheme="minorEastAsia" w:hAnsiTheme="minorEastAsia"/>
          <w:sz w:val="16"/>
          <w:szCs w:val="16"/>
        </w:rPr>
      </w:pPr>
    </w:p>
    <w:p w14:paraId="37431A39" w14:textId="77777777" w:rsidR="00D34CFA" w:rsidRDefault="00D34CFA" w:rsidP="00630CEC">
      <w:pPr>
        <w:rPr>
          <w:rFonts w:asciiTheme="minorEastAsia" w:hAnsiTheme="minorEastAsia"/>
          <w:sz w:val="16"/>
          <w:szCs w:val="16"/>
        </w:rPr>
      </w:pPr>
    </w:p>
    <w:p w14:paraId="45F51256" w14:textId="77777777" w:rsidR="007F12F1" w:rsidRDefault="007F12F1" w:rsidP="00630CEC">
      <w:pPr>
        <w:rPr>
          <w:rFonts w:asciiTheme="minorEastAsia" w:hAnsiTheme="minorEastAsia"/>
          <w:sz w:val="16"/>
          <w:szCs w:val="16"/>
        </w:rPr>
      </w:pPr>
    </w:p>
    <w:p w14:paraId="0F52209F" w14:textId="77777777" w:rsidR="007F12F1" w:rsidRDefault="007F12F1" w:rsidP="00630CEC">
      <w:pPr>
        <w:rPr>
          <w:rFonts w:asciiTheme="minorEastAsia" w:hAnsiTheme="minorEastAsia"/>
          <w:sz w:val="16"/>
          <w:szCs w:val="16"/>
        </w:rPr>
      </w:pPr>
    </w:p>
    <w:p w14:paraId="6FE719A5" w14:textId="77777777" w:rsidR="007F12F1" w:rsidRDefault="007F12F1" w:rsidP="00630CEC">
      <w:pPr>
        <w:rPr>
          <w:rFonts w:asciiTheme="minorEastAsia" w:hAnsiTheme="minorEastAsia"/>
          <w:sz w:val="16"/>
          <w:szCs w:val="16"/>
        </w:rPr>
      </w:pPr>
    </w:p>
    <w:p w14:paraId="70FCDD69" w14:textId="77777777" w:rsidR="00D34CFA" w:rsidRDefault="00D34CFA" w:rsidP="00630CEC">
      <w:pPr>
        <w:rPr>
          <w:rFonts w:asciiTheme="minorEastAsia" w:hAnsiTheme="minorEastAsia"/>
          <w:sz w:val="16"/>
          <w:szCs w:val="16"/>
        </w:rPr>
      </w:pPr>
    </w:p>
    <w:p w14:paraId="7F420ECD" w14:textId="77777777" w:rsidR="00D34CFA" w:rsidRDefault="00D34CFA" w:rsidP="00630CEC">
      <w:pPr>
        <w:rPr>
          <w:rFonts w:asciiTheme="minorEastAsia" w:hAnsiTheme="minorEastAsia"/>
          <w:sz w:val="16"/>
          <w:szCs w:val="16"/>
        </w:rPr>
      </w:pPr>
    </w:p>
    <w:p w14:paraId="19CAA651" w14:textId="77777777" w:rsidR="00D34CFA" w:rsidRDefault="00D34CFA" w:rsidP="00630CEC">
      <w:pPr>
        <w:rPr>
          <w:rFonts w:asciiTheme="minorEastAsia" w:hAnsiTheme="minorEastAsia"/>
          <w:sz w:val="16"/>
          <w:szCs w:val="16"/>
        </w:rPr>
      </w:pPr>
    </w:p>
    <w:p w14:paraId="5C190744" w14:textId="77777777" w:rsidR="00D34CFA" w:rsidRDefault="00D34CFA" w:rsidP="00630CEC">
      <w:pPr>
        <w:rPr>
          <w:rFonts w:asciiTheme="minorEastAsia" w:hAnsiTheme="minorEastAsia"/>
          <w:sz w:val="16"/>
          <w:szCs w:val="16"/>
        </w:rPr>
      </w:pPr>
    </w:p>
    <w:p w14:paraId="312DD7EC" w14:textId="2F1FC4D3" w:rsidR="007F12F1" w:rsidRDefault="007F12F1" w:rsidP="00630CEC">
      <w:pPr>
        <w:rPr>
          <w:rFonts w:asciiTheme="minorEastAsia" w:hAnsiTheme="minorEastAsia"/>
          <w:sz w:val="16"/>
          <w:szCs w:val="16"/>
        </w:rPr>
      </w:pPr>
    </w:p>
    <w:p w14:paraId="70CEAA3E" w14:textId="77777777" w:rsidR="007F12F1" w:rsidRDefault="007F12F1">
      <w:pPr>
        <w:widowControl/>
        <w:jc w:val="left"/>
        <w:rPr>
          <w:rFonts w:asciiTheme="minorEastAsia" w:hAnsiTheme="minorEastAsia"/>
          <w:sz w:val="16"/>
          <w:szCs w:val="16"/>
        </w:rPr>
      </w:pPr>
      <w:r>
        <w:rPr>
          <w:rFonts w:asciiTheme="minorEastAsia" w:hAnsiTheme="minorEastAsia"/>
          <w:sz w:val="16"/>
          <w:szCs w:val="16"/>
        </w:rPr>
        <w:br w:type="page"/>
      </w:r>
    </w:p>
    <w:p w14:paraId="62AEFD49" w14:textId="60427E2B" w:rsidR="007F12F1" w:rsidRDefault="007F12F1" w:rsidP="00630CEC">
      <w:pPr>
        <w:rPr>
          <w:rFonts w:asciiTheme="minorEastAsia" w:hAnsiTheme="minorEastAsia"/>
          <w:sz w:val="16"/>
          <w:szCs w:val="16"/>
        </w:rPr>
      </w:pPr>
      <w:r>
        <w:rPr>
          <w:rFonts w:asciiTheme="minorEastAsia" w:hAnsiTheme="minorEastAsia"/>
          <w:noProof/>
          <w:sz w:val="16"/>
          <w:szCs w:val="16"/>
        </w:rPr>
        <w:lastRenderedPageBreak/>
        <w:drawing>
          <wp:anchor distT="0" distB="0" distL="114300" distR="114300" simplePos="0" relativeHeight="251672576" behindDoc="0" locked="0" layoutInCell="1" allowOverlap="1" wp14:anchorId="0DC259AC" wp14:editId="327E9BAD">
            <wp:simplePos x="0" y="0"/>
            <wp:positionH relativeFrom="column">
              <wp:posOffset>4445</wp:posOffset>
            </wp:positionH>
            <wp:positionV relativeFrom="page">
              <wp:posOffset>1085850</wp:posOffset>
            </wp:positionV>
            <wp:extent cx="5743575" cy="8610338"/>
            <wp:effectExtent l="0" t="0" r="0" b="635"/>
            <wp:wrapNone/>
            <wp:docPr id="13004268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43575" cy="86103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5DD2D" w14:textId="19FED51D" w:rsidR="007F12F1" w:rsidRDefault="007F12F1">
      <w:pPr>
        <w:widowControl/>
        <w:jc w:val="left"/>
        <w:rPr>
          <w:rFonts w:asciiTheme="minorEastAsia" w:hAnsiTheme="minorEastAsia"/>
          <w:sz w:val="16"/>
          <w:szCs w:val="16"/>
        </w:rPr>
      </w:pPr>
      <w:r>
        <w:rPr>
          <w:rFonts w:asciiTheme="minorEastAsia" w:hAnsiTheme="minorEastAsia"/>
          <w:sz w:val="16"/>
          <w:szCs w:val="16"/>
        </w:rPr>
        <w:br w:type="page"/>
      </w:r>
    </w:p>
    <w:p w14:paraId="2063C8EC" w14:textId="058650F5" w:rsidR="007F12F1" w:rsidRDefault="007F12F1" w:rsidP="00630CEC">
      <w:pPr>
        <w:rPr>
          <w:rFonts w:asciiTheme="minorEastAsia" w:hAnsiTheme="minorEastAsia"/>
          <w:sz w:val="16"/>
          <w:szCs w:val="16"/>
        </w:rPr>
      </w:pPr>
      <w:r>
        <w:rPr>
          <w:rFonts w:asciiTheme="minorEastAsia" w:hAnsiTheme="minorEastAsia"/>
          <w:noProof/>
          <w:sz w:val="16"/>
          <w:szCs w:val="16"/>
        </w:rPr>
        <w:lastRenderedPageBreak/>
        <w:drawing>
          <wp:anchor distT="0" distB="0" distL="114300" distR="114300" simplePos="0" relativeHeight="251673600" behindDoc="0" locked="0" layoutInCell="1" allowOverlap="1" wp14:anchorId="2ADDF02D" wp14:editId="5D952CCB">
            <wp:simplePos x="0" y="0"/>
            <wp:positionH relativeFrom="column">
              <wp:posOffset>4445</wp:posOffset>
            </wp:positionH>
            <wp:positionV relativeFrom="page">
              <wp:posOffset>1047750</wp:posOffset>
            </wp:positionV>
            <wp:extent cx="5819775" cy="8724832"/>
            <wp:effectExtent l="0" t="0" r="0" b="635"/>
            <wp:wrapNone/>
            <wp:docPr id="12096505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31792" cy="87428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1EA77" w14:textId="77777777" w:rsidR="007F12F1" w:rsidRDefault="007F12F1">
      <w:pPr>
        <w:widowControl/>
        <w:jc w:val="left"/>
        <w:rPr>
          <w:rFonts w:asciiTheme="minorEastAsia" w:hAnsiTheme="minorEastAsia"/>
          <w:sz w:val="16"/>
          <w:szCs w:val="16"/>
        </w:rPr>
      </w:pPr>
      <w:r>
        <w:rPr>
          <w:rFonts w:asciiTheme="minorEastAsia" w:hAnsiTheme="minorEastAsia"/>
          <w:sz w:val="16"/>
          <w:szCs w:val="16"/>
        </w:rPr>
        <w:br w:type="page"/>
      </w:r>
    </w:p>
    <w:p w14:paraId="7DB11430" w14:textId="1EFD567B" w:rsidR="007F12F1" w:rsidRDefault="007F12F1" w:rsidP="00630CEC">
      <w:pPr>
        <w:rPr>
          <w:rFonts w:asciiTheme="minorEastAsia" w:hAnsiTheme="minorEastAsia"/>
          <w:sz w:val="16"/>
          <w:szCs w:val="16"/>
        </w:rPr>
      </w:pPr>
      <w:r>
        <w:rPr>
          <w:rFonts w:asciiTheme="minorEastAsia" w:hAnsiTheme="minorEastAsia"/>
          <w:noProof/>
          <w:sz w:val="16"/>
          <w:szCs w:val="16"/>
        </w:rPr>
        <w:lastRenderedPageBreak/>
        <w:drawing>
          <wp:anchor distT="0" distB="0" distL="114300" distR="114300" simplePos="0" relativeHeight="251674624" behindDoc="0" locked="0" layoutInCell="1" allowOverlap="1" wp14:anchorId="5FC6428B" wp14:editId="4E766146">
            <wp:simplePos x="0" y="0"/>
            <wp:positionH relativeFrom="column">
              <wp:posOffset>4445</wp:posOffset>
            </wp:positionH>
            <wp:positionV relativeFrom="page">
              <wp:posOffset>1076325</wp:posOffset>
            </wp:positionV>
            <wp:extent cx="5905500" cy="8686800"/>
            <wp:effectExtent l="0" t="0" r="0" b="0"/>
            <wp:wrapNone/>
            <wp:docPr id="75759215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14122" cy="8699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2DCF6" w14:textId="77777777" w:rsidR="007F12F1" w:rsidRDefault="007F12F1">
      <w:pPr>
        <w:widowControl/>
        <w:jc w:val="left"/>
        <w:rPr>
          <w:rFonts w:asciiTheme="minorEastAsia" w:hAnsiTheme="minorEastAsia"/>
          <w:sz w:val="16"/>
          <w:szCs w:val="16"/>
        </w:rPr>
      </w:pPr>
      <w:r>
        <w:rPr>
          <w:rFonts w:asciiTheme="minorEastAsia" w:hAnsiTheme="minorEastAsia"/>
          <w:sz w:val="16"/>
          <w:szCs w:val="16"/>
        </w:rPr>
        <w:br w:type="page"/>
      </w:r>
    </w:p>
    <w:p w14:paraId="548049A9" w14:textId="716B98F4" w:rsidR="00605454" w:rsidRPr="007D1D9D" w:rsidRDefault="005C1EA7" w:rsidP="00630CEC">
      <w:pPr>
        <w:rPr>
          <w:rFonts w:asciiTheme="minorEastAsia" w:hAnsiTheme="minorEastAsia"/>
          <w:sz w:val="16"/>
          <w:szCs w:val="16"/>
        </w:rPr>
      </w:pPr>
      <w:r>
        <w:rPr>
          <w:noProof/>
        </w:rPr>
        <w:lastRenderedPageBreak/>
        <w:drawing>
          <wp:anchor distT="0" distB="0" distL="114300" distR="114300" simplePos="0" relativeHeight="251680768" behindDoc="0" locked="0" layoutInCell="1" allowOverlap="1" wp14:anchorId="77663AB2" wp14:editId="1E59A50E">
            <wp:simplePos x="0" y="0"/>
            <wp:positionH relativeFrom="column">
              <wp:posOffset>4445</wp:posOffset>
            </wp:positionH>
            <wp:positionV relativeFrom="page">
              <wp:posOffset>1047750</wp:posOffset>
            </wp:positionV>
            <wp:extent cx="5966722" cy="5114925"/>
            <wp:effectExtent l="0" t="0" r="0" b="0"/>
            <wp:wrapNone/>
            <wp:docPr id="198159085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b="41819"/>
                    <a:stretch/>
                  </pic:blipFill>
                  <pic:spPr bwMode="auto">
                    <a:xfrm>
                      <a:off x="0" y="0"/>
                      <a:ext cx="5984648" cy="51302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9744" behindDoc="0" locked="0" layoutInCell="1" allowOverlap="1" wp14:anchorId="45083F24" wp14:editId="04548FCE">
                <wp:simplePos x="0" y="0"/>
                <wp:positionH relativeFrom="column">
                  <wp:posOffset>4445</wp:posOffset>
                </wp:positionH>
                <wp:positionV relativeFrom="page">
                  <wp:posOffset>6353175</wp:posOffset>
                </wp:positionV>
                <wp:extent cx="80645" cy="180975"/>
                <wp:effectExtent l="0" t="0" r="0" b="9525"/>
                <wp:wrapNone/>
                <wp:docPr id="1049377540" name="正方形/長方形 1049377540"/>
                <wp:cNvGraphicFramePr/>
                <a:graphic xmlns:a="http://schemas.openxmlformats.org/drawingml/2006/main">
                  <a:graphicData uri="http://schemas.microsoft.com/office/word/2010/wordprocessingShape">
                    <wps:wsp>
                      <wps:cNvSpPr/>
                      <wps:spPr>
                        <a:xfrm>
                          <a:off x="0" y="0"/>
                          <a:ext cx="80645" cy="180975"/>
                        </a:xfrm>
                        <a:prstGeom prst="rect">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9BC7C" id="正方形/長方形 1049377540" o:spid="_x0000_s1026" style="position:absolute;left:0;text-align:left;margin-left:.35pt;margin-top:500.25pt;width:6.3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" fillcolor="#548235" stroked="f" strokeweight="1pt">
                <w10:wrap anchory="page"/>
              </v:rect>
            </w:pict>
          </mc:Fallback>
        </mc:AlternateContent>
      </w:r>
      <w:r>
        <w:rPr>
          <w:rFonts w:asciiTheme="minorEastAsia" w:hAnsiTheme="minorEastAsia"/>
          <w:noProof/>
          <w:sz w:val="16"/>
          <w:szCs w:val="16"/>
        </w:rPr>
        <w:drawing>
          <wp:anchor distT="0" distB="0" distL="114300" distR="114300" simplePos="0" relativeHeight="251677696" behindDoc="0" locked="0" layoutInCell="1" allowOverlap="1" wp14:anchorId="08C6D04C" wp14:editId="728A9270">
            <wp:simplePos x="0" y="0"/>
            <wp:positionH relativeFrom="column">
              <wp:posOffset>156845</wp:posOffset>
            </wp:positionH>
            <wp:positionV relativeFrom="page">
              <wp:posOffset>6353175</wp:posOffset>
            </wp:positionV>
            <wp:extent cx="6020435" cy="190500"/>
            <wp:effectExtent l="0" t="0" r="0" b="0"/>
            <wp:wrapNone/>
            <wp:docPr id="8419608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0435" cy="190500"/>
                    </a:xfrm>
                    <a:prstGeom prst="rect">
                      <a:avLst/>
                    </a:prstGeom>
                    <a:noFill/>
                    <a:ln>
                      <a:noFill/>
                    </a:ln>
                  </pic:spPr>
                </pic:pic>
              </a:graphicData>
            </a:graphic>
          </wp:anchor>
        </w:drawing>
      </w:r>
      <w:r>
        <w:rPr>
          <w:rFonts w:asciiTheme="minorEastAsia" w:hAnsiTheme="minorEastAsia"/>
          <w:noProof/>
          <w:sz w:val="16"/>
          <w:szCs w:val="16"/>
        </w:rPr>
        <w:drawing>
          <wp:anchor distT="0" distB="0" distL="114300" distR="114300" simplePos="0" relativeHeight="251676672" behindDoc="0" locked="0" layoutInCell="1" allowOverlap="1" wp14:anchorId="6CCA34EB" wp14:editId="78866C5A">
            <wp:simplePos x="0" y="0"/>
            <wp:positionH relativeFrom="column">
              <wp:posOffset>4445</wp:posOffset>
            </wp:positionH>
            <wp:positionV relativeFrom="page">
              <wp:posOffset>6591300</wp:posOffset>
            </wp:positionV>
            <wp:extent cx="6172835" cy="1695450"/>
            <wp:effectExtent l="0" t="0" r="0" b="0"/>
            <wp:wrapNone/>
            <wp:docPr id="9013125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172835" cy="1695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inorEastAsia" w:hAnsiTheme="minorEastAsia"/>
          <w:noProof/>
          <w:sz w:val="16"/>
          <w:szCs w:val="16"/>
        </w:rPr>
        <w:drawing>
          <wp:anchor distT="0" distB="0" distL="114300" distR="114300" simplePos="0" relativeHeight="251675648" behindDoc="0" locked="0" layoutInCell="1" allowOverlap="1" wp14:anchorId="011DB3C1" wp14:editId="7F387606">
            <wp:simplePos x="0" y="0"/>
            <wp:positionH relativeFrom="column">
              <wp:posOffset>4445</wp:posOffset>
            </wp:positionH>
            <wp:positionV relativeFrom="paragraph">
              <wp:posOffset>7158990</wp:posOffset>
            </wp:positionV>
            <wp:extent cx="6172835" cy="1543050"/>
            <wp:effectExtent l="0" t="0" r="0" b="0"/>
            <wp:wrapNone/>
            <wp:docPr id="8611471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72835" cy="1543050"/>
                    </a:xfrm>
                    <a:prstGeom prst="rect">
                      <a:avLst/>
                    </a:prstGeom>
                    <a:noFill/>
                    <a:ln>
                      <a:noFill/>
                    </a:ln>
                  </pic:spPr>
                </pic:pic>
              </a:graphicData>
            </a:graphic>
          </wp:anchor>
        </w:drawing>
      </w:r>
    </w:p>
    <w:sectPr w:rsidR="00605454" w:rsidRPr="007D1D9D" w:rsidSect="00640050">
      <w:type w:val="continuous"/>
      <w:pgSz w:w="11906" w:h="16838" w:code="9"/>
      <w:pgMar w:top="1701" w:right="1418" w:bottom="1418" w:left="1418" w:header="851" w:footer="992" w:gutter="0"/>
      <w:cols w:num="2" w:space="425"/>
      <w:docGrid w:type="linesAndChars" w:linePitch="361"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43134" w14:textId="77777777" w:rsidR="00E71623" w:rsidRDefault="00E71623" w:rsidP="005657AD">
      <w:r>
        <w:separator/>
      </w:r>
    </w:p>
  </w:endnote>
  <w:endnote w:type="continuationSeparator" w:id="0">
    <w:p w14:paraId="51848234" w14:textId="77777777" w:rsidR="00E71623" w:rsidRDefault="00E71623" w:rsidP="00565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914198"/>
      <w:docPartObj>
        <w:docPartGallery w:val="Page Numbers (Bottom of Page)"/>
        <w:docPartUnique/>
      </w:docPartObj>
    </w:sdtPr>
    <w:sdtContent>
      <w:p w14:paraId="01BF9C01" w14:textId="114C538A" w:rsidR="00126546" w:rsidRDefault="00126546" w:rsidP="00126546">
        <w:pPr>
          <w:pStyle w:val="a8"/>
          <w:ind w:firstLineChars="2000" w:firstLine="4200"/>
        </w:pPr>
        <w:r>
          <w:fldChar w:fldCharType="begin"/>
        </w:r>
        <w:r>
          <w:instrText>PAGE   \* MERGEFORMAT</w:instrText>
        </w:r>
        <w:r>
          <w:fldChar w:fldCharType="separate"/>
        </w:r>
        <w:r w:rsidR="00B73A85" w:rsidRPr="00B73A85">
          <w:rPr>
            <w:noProof/>
            <w:lang w:val="ja-JP"/>
          </w:rPr>
          <w:t>-</w:t>
        </w:r>
        <w:r w:rsidR="00B73A85">
          <w:rPr>
            <w:noProof/>
          </w:rPr>
          <w:t xml:space="preserve"> 9 -</w:t>
        </w:r>
        <w:r>
          <w:fldChar w:fldCharType="end"/>
        </w:r>
      </w:p>
    </w:sdtContent>
  </w:sdt>
  <w:p w14:paraId="730ECD19" w14:textId="77777777" w:rsidR="00126546" w:rsidRDefault="001265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90A3F" w14:textId="77777777" w:rsidR="00E71623" w:rsidRDefault="00E71623" w:rsidP="005657AD">
      <w:r>
        <w:separator/>
      </w:r>
    </w:p>
  </w:footnote>
  <w:footnote w:type="continuationSeparator" w:id="0">
    <w:p w14:paraId="0951BF26" w14:textId="77777777" w:rsidR="00E71623" w:rsidRDefault="00E71623" w:rsidP="00565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86C3" w14:textId="33FA4FC2" w:rsidR="00640050" w:rsidRDefault="00640050">
    <w:pPr>
      <w:pStyle w:val="a6"/>
    </w:pPr>
    <w:r>
      <w:rPr>
        <w:rFonts w:hint="eastAsia"/>
        <w:sz w:val="16"/>
        <w:szCs w:val="16"/>
      </w:rPr>
      <w:t>『福井の科学者</w:t>
    </w:r>
    <w:r>
      <w:rPr>
        <w:rFonts w:hint="eastAsia"/>
        <w:sz w:val="16"/>
        <w:szCs w:val="16"/>
      </w:rPr>
      <w:t>13</w:t>
    </w:r>
    <w:r w:rsidR="00790B5C">
      <w:rPr>
        <w:rFonts w:hint="eastAsia"/>
        <w:sz w:val="16"/>
        <w:szCs w:val="16"/>
      </w:rPr>
      <w:t>8</w:t>
    </w:r>
    <w:r>
      <w:rPr>
        <w:rFonts w:hint="eastAsia"/>
        <w:sz w:val="16"/>
        <w:szCs w:val="16"/>
      </w:rPr>
      <w:t>号（</w:t>
    </w:r>
    <w:r>
      <w:rPr>
        <w:rFonts w:hint="eastAsia"/>
        <w:sz w:val="16"/>
        <w:szCs w:val="16"/>
      </w:rPr>
      <w:t>202</w:t>
    </w:r>
    <w:r w:rsidR="00790B5C">
      <w:rPr>
        <w:rFonts w:hint="eastAsia"/>
        <w:sz w:val="16"/>
        <w:szCs w:val="16"/>
      </w:rPr>
      <w:t>2</w:t>
    </w:r>
    <w:r>
      <w:rPr>
        <w:rFonts w:hint="eastAsia"/>
        <w:sz w:val="16"/>
        <w:szCs w:val="16"/>
      </w:rPr>
      <w:t>年</w:t>
    </w:r>
    <w:r w:rsidR="00790B5C">
      <w:rPr>
        <w:rFonts w:hint="eastAsia"/>
        <w:sz w:val="16"/>
        <w:szCs w:val="16"/>
      </w:rPr>
      <w:t>6</w:t>
    </w:r>
    <w:r>
      <w:rPr>
        <w:rFonts w:hint="eastAsia"/>
        <w:sz w:val="16"/>
        <w:szCs w:val="16"/>
      </w:rPr>
      <w:t>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5930" w14:textId="5DEE02C0" w:rsidR="00640050" w:rsidRPr="00640050" w:rsidRDefault="00640050">
    <w:pPr>
      <w:pStyle w:val="a6"/>
      <w:rPr>
        <w:sz w:val="16"/>
        <w:szCs w:val="16"/>
      </w:rPr>
    </w:pPr>
    <w:r>
      <w:ptab w:relativeTo="margin" w:alignment="center" w:leader="none"/>
    </w:r>
    <w:r>
      <w:ptab w:relativeTo="margin" w:alignment="right" w:leader="none"/>
    </w:r>
    <w:r>
      <w:rPr>
        <w:rFonts w:hint="eastAsia"/>
        <w:sz w:val="16"/>
        <w:szCs w:val="16"/>
      </w:rPr>
      <w:t>『福井の科学者</w:t>
    </w:r>
    <w:r>
      <w:rPr>
        <w:rFonts w:hint="eastAsia"/>
        <w:sz w:val="16"/>
        <w:szCs w:val="16"/>
      </w:rPr>
      <w:t>1</w:t>
    </w:r>
    <w:r w:rsidR="00EC2C0E">
      <w:rPr>
        <w:sz w:val="16"/>
        <w:szCs w:val="16"/>
      </w:rPr>
      <w:t>40</w:t>
    </w:r>
    <w:r>
      <w:rPr>
        <w:rFonts w:hint="eastAsia"/>
        <w:sz w:val="16"/>
        <w:szCs w:val="16"/>
      </w:rPr>
      <w:t>号（</w:t>
    </w:r>
    <w:r>
      <w:rPr>
        <w:rFonts w:hint="eastAsia"/>
        <w:sz w:val="16"/>
        <w:szCs w:val="16"/>
      </w:rPr>
      <w:t>202</w:t>
    </w:r>
    <w:r w:rsidR="00EC2C0E">
      <w:rPr>
        <w:sz w:val="16"/>
        <w:szCs w:val="16"/>
      </w:rPr>
      <w:t>4</w:t>
    </w:r>
    <w:r>
      <w:rPr>
        <w:rFonts w:hint="eastAsia"/>
        <w:sz w:val="16"/>
        <w:szCs w:val="16"/>
      </w:rPr>
      <w:t>年</w:t>
    </w:r>
    <w:r w:rsidR="00EC2C0E">
      <w:rPr>
        <w:rFonts w:hint="eastAsia"/>
        <w:sz w:val="16"/>
        <w:szCs w:val="16"/>
      </w:rPr>
      <w:t>1</w:t>
    </w:r>
    <w:r>
      <w:rPr>
        <w:rFonts w:hint="eastAsia"/>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522"/>
    <w:multiLevelType w:val="hybridMultilevel"/>
    <w:tmpl w:val="DEDAEE10"/>
    <w:lvl w:ilvl="0" w:tplc="04090001">
      <w:start w:val="1"/>
      <w:numFmt w:val="bullet"/>
      <w:lvlText w:val=""/>
      <w:lvlJc w:val="left"/>
      <w:pPr>
        <w:ind w:left="1245" w:hanging="420"/>
      </w:pPr>
      <w:rPr>
        <w:rFonts w:ascii="Wingdings" w:hAnsi="Wingdings" w:hint="default"/>
      </w:rPr>
    </w:lvl>
    <w:lvl w:ilvl="1" w:tplc="0409000B" w:tentative="1">
      <w:start w:val="1"/>
      <w:numFmt w:val="bullet"/>
      <w:lvlText w:val=""/>
      <w:lvlJc w:val="left"/>
      <w:pPr>
        <w:ind w:left="1665" w:hanging="420"/>
      </w:pPr>
      <w:rPr>
        <w:rFonts w:ascii="Wingdings" w:hAnsi="Wingdings" w:hint="default"/>
      </w:rPr>
    </w:lvl>
    <w:lvl w:ilvl="2" w:tplc="0409000D" w:tentative="1">
      <w:start w:val="1"/>
      <w:numFmt w:val="bullet"/>
      <w:lvlText w:val=""/>
      <w:lvlJc w:val="left"/>
      <w:pPr>
        <w:ind w:left="2085" w:hanging="420"/>
      </w:pPr>
      <w:rPr>
        <w:rFonts w:ascii="Wingdings" w:hAnsi="Wingdings" w:hint="default"/>
      </w:rPr>
    </w:lvl>
    <w:lvl w:ilvl="3" w:tplc="04090001" w:tentative="1">
      <w:start w:val="1"/>
      <w:numFmt w:val="bullet"/>
      <w:lvlText w:val=""/>
      <w:lvlJc w:val="left"/>
      <w:pPr>
        <w:ind w:left="2505" w:hanging="420"/>
      </w:pPr>
      <w:rPr>
        <w:rFonts w:ascii="Wingdings" w:hAnsi="Wingdings" w:hint="default"/>
      </w:rPr>
    </w:lvl>
    <w:lvl w:ilvl="4" w:tplc="0409000B" w:tentative="1">
      <w:start w:val="1"/>
      <w:numFmt w:val="bullet"/>
      <w:lvlText w:val=""/>
      <w:lvlJc w:val="left"/>
      <w:pPr>
        <w:ind w:left="2925" w:hanging="420"/>
      </w:pPr>
      <w:rPr>
        <w:rFonts w:ascii="Wingdings" w:hAnsi="Wingdings" w:hint="default"/>
      </w:rPr>
    </w:lvl>
    <w:lvl w:ilvl="5" w:tplc="0409000D" w:tentative="1">
      <w:start w:val="1"/>
      <w:numFmt w:val="bullet"/>
      <w:lvlText w:val=""/>
      <w:lvlJc w:val="left"/>
      <w:pPr>
        <w:ind w:left="3345" w:hanging="420"/>
      </w:pPr>
      <w:rPr>
        <w:rFonts w:ascii="Wingdings" w:hAnsi="Wingdings" w:hint="default"/>
      </w:rPr>
    </w:lvl>
    <w:lvl w:ilvl="6" w:tplc="04090001" w:tentative="1">
      <w:start w:val="1"/>
      <w:numFmt w:val="bullet"/>
      <w:lvlText w:val=""/>
      <w:lvlJc w:val="left"/>
      <w:pPr>
        <w:ind w:left="3765" w:hanging="420"/>
      </w:pPr>
      <w:rPr>
        <w:rFonts w:ascii="Wingdings" w:hAnsi="Wingdings" w:hint="default"/>
      </w:rPr>
    </w:lvl>
    <w:lvl w:ilvl="7" w:tplc="0409000B" w:tentative="1">
      <w:start w:val="1"/>
      <w:numFmt w:val="bullet"/>
      <w:lvlText w:val=""/>
      <w:lvlJc w:val="left"/>
      <w:pPr>
        <w:ind w:left="4185" w:hanging="420"/>
      </w:pPr>
      <w:rPr>
        <w:rFonts w:ascii="Wingdings" w:hAnsi="Wingdings" w:hint="default"/>
      </w:rPr>
    </w:lvl>
    <w:lvl w:ilvl="8" w:tplc="0409000D" w:tentative="1">
      <w:start w:val="1"/>
      <w:numFmt w:val="bullet"/>
      <w:lvlText w:val=""/>
      <w:lvlJc w:val="left"/>
      <w:pPr>
        <w:ind w:left="4605" w:hanging="420"/>
      </w:pPr>
      <w:rPr>
        <w:rFonts w:ascii="Wingdings" w:hAnsi="Wingdings" w:hint="default"/>
      </w:rPr>
    </w:lvl>
  </w:abstractNum>
  <w:abstractNum w:abstractNumId="1" w15:restartNumberingAfterBreak="0">
    <w:nsid w:val="04043362"/>
    <w:multiLevelType w:val="multilevel"/>
    <w:tmpl w:val="C71CF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FB55DB"/>
    <w:multiLevelType w:val="hybridMultilevel"/>
    <w:tmpl w:val="521425A4"/>
    <w:lvl w:ilvl="0" w:tplc="58485214">
      <w:start w:val="3"/>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71E2BE3"/>
    <w:multiLevelType w:val="hybridMultilevel"/>
    <w:tmpl w:val="47F0160E"/>
    <w:lvl w:ilvl="0" w:tplc="A4641AD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3111572">
    <w:abstractNumId w:val="2"/>
  </w:num>
  <w:num w:numId="2" w16cid:durableId="29307607">
    <w:abstractNumId w:val="3"/>
  </w:num>
  <w:num w:numId="3" w16cid:durableId="1872574469">
    <w:abstractNumId w:val="1"/>
  </w:num>
  <w:num w:numId="4" w16cid:durableId="1605769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evenAndOddHeaders/>
  <w:drawingGridHorizontalSpacing w:val="103"/>
  <w:drawingGridVerticalSpacing w:val="36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4A8"/>
    <w:rsid w:val="000002E7"/>
    <w:rsid w:val="00005973"/>
    <w:rsid w:val="00007C12"/>
    <w:rsid w:val="0001467D"/>
    <w:rsid w:val="00016D14"/>
    <w:rsid w:val="00020ADA"/>
    <w:rsid w:val="00027D57"/>
    <w:rsid w:val="00030258"/>
    <w:rsid w:val="000365D6"/>
    <w:rsid w:val="00036BED"/>
    <w:rsid w:val="00041DAA"/>
    <w:rsid w:val="000462F3"/>
    <w:rsid w:val="00046D05"/>
    <w:rsid w:val="000503E9"/>
    <w:rsid w:val="00051631"/>
    <w:rsid w:val="00054F68"/>
    <w:rsid w:val="00055753"/>
    <w:rsid w:val="0005737B"/>
    <w:rsid w:val="00057882"/>
    <w:rsid w:val="00062D89"/>
    <w:rsid w:val="00064292"/>
    <w:rsid w:val="000733B2"/>
    <w:rsid w:val="00077617"/>
    <w:rsid w:val="00077C8D"/>
    <w:rsid w:val="00077D87"/>
    <w:rsid w:val="00080C84"/>
    <w:rsid w:val="0008298E"/>
    <w:rsid w:val="0009090D"/>
    <w:rsid w:val="00092803"/>
    <w:rsid w:val="00094444"/>
    <w:rsid w:val="00096323"/>
    <w:rsid w:val="000B766A"/>
    <w:rsid w:val="000C10E8"/>
    <w:rsid w:val="000C4FC1"/>
    <w:rsid w:val="000D51ED"/>
    <w:rsid w:val="000D5A65"/>
    <w:rsid w:val="000E53C5"/>
    <w:rsid w:val="000E7EDE"/>
    <w:rsid w:val="000F1A29"/>
    <w:rsid w:val="000F7B87"/>
    <w:rsid w:val="00102FD0"/>
    <w:rsid w:val="001057FA"/>
    <w:rsid w:val="00110EDC"/>
    <w:rsid w:val="001228BD"/>
    <w:rsid w:val="00124FBE"/>
    <w:rsid w:val="00125BA9"/>
    <w:rsid w:val="00126546"/>
    <w:rsid w:val="00126DD8"/>
    <w:rsid w:val="0012753E"/>
    <w:rsid w:val="00131970"/>
    <w:rsid w:val="00131A96"/>
    <w:rsid w:val="001343D3"/>
    <w:rsid w:val="00140269"/>
    <w:rsid w:val="001449CA"/>
    <w:rsid w:val="001476EB"/>
    <w:rsid w:val="00154932"/>
    <w:rsid w:val="0015684C"/>
    <w:rsid w:val="0017072E"/>
    <w:rsid w:val="00173D2F"/>
    <w:rsid w:val="0017465F"/>
    <w:rsid w:val="00175123"/>
    <w:rsid w:val="0018092D"/>
    <w:rsid w:val="00181EF8"/>
    <w:rsid w:val="00186BC8"/>
    <w:rsid w:val="00191A4C"/>
    <w:rsid w:val="00193330"/>
    <w:rsid w:val="001935A0"/>
    <w:rsid w:val="0019412C"/>
    <w:rsid w:val="00197972"/>
    <w:rsid w:val="001A7CBB"/>
    <w:rsid w:val="001B115B"/>
    <w:rsid w:val="001B1FCE"/>
    <w:rsid w:val="001B2489"/>
    <w:rsid w:val="001B2E23"/>
    <w:rsid w:val="001B6C7D"/>
    <w:rsid w:val="001B7442"/>
    <w:rsid w:val="001C0653"/>
    <w:rsid w:val="001C1852"/>
    <w:rsid w:val="001C5B9F"/>
    <w:rsid w:val="001C65B2"/>
    <w:rsid w:val="001C6BC7"/>
    <w:rsid w:val="001C6F5E"/>
    <w:rsid w:val="001D03B1"/>
    <w:rsid w:val="001D3C5B"/>
    <w:rsid w:val="001D62D3"/>
    <w:rsid w:val="001E3BE9"/>
    <w:rsid w:val="001F6FC0"/>
    <w:rsid w:val="001F6FFB"/>
    <w:rsid w:val="00206892"/>
    <w:rsid w:val="00206966"/>
    <w:rsid w:val="00207052"/>
    <w:rsid w:val="002111A3"/>
    <w:rsid w:val="0021700D"/>
    <w:rsid w:val="0023007B"/>
    <w:rsid w:val="0023070A"/>
    <w:rsid w:val="00230E00"/>
    <w:rsid w:val="00230EEC"/>
    <w:rsid w:val="002404F0"/>
    <w:rsid w:val="00242021"/>
    <w:rsid w:val="00243402"/>
    <w:rsid w:val="0024463E"/>
    <w:rsid w:val="00244AE9"/>
    <w:rsid w:val="00245466"/>
    <w:rsid w:val="00245EE3"/>
    <w:rsid w:val="00246505"/>
    <w:rsid w:val="0025031F"/>
    <w:rsid w:val="00255AC9"/>
    <w:rsid w:val="00267413"/>
    <w:rsid w:val="002717CD"/>
    <w:rsid w:val="00272088"/>
    <w:rsid w:val="00277176"/>
    <w:rsid w:val="00284885"/>
    <w:rsid w:val="00286BCB"/>
    <w:rsid w:val="002870D6"/>
    <w:rsid w:val="002935A5"/>
    <w:rsid w:val="00295A8A"/>
    <w:rsid w:val="00297617"/>
    <w:rsid w:val="002A222E"/>
    <w:rsid w:val="002A6483"/>
    <w:rsid w:val="002B1BCC"/>
    <w:rsid w:val="002B7C14"/>
    <w:rsid w:val="002C39AA"/>
    <w:rsid w:val="002C3AE3"/>
    <w:rsid w:val="002C5CAD"/>
    <w:rsid w:val="002E4476"/>
    <w:rsid w:val="002F4194"/>
    <w:rsid w:val="002F5307"/>
    <w:rsid w:val="002F7B02"/>
    <w:rsid w:val="003063B7"/>
    <w:rsid w:val="003104E4"/>
    <w:rsid w:val="00313B4B"/>
    <w:rsid w:val="003141CA"/>
    <w:rsid w:val="00314FEC"/>
    <w:rsid w:val="0031523D"/>
    <w:rsid w:val="00316619"/>
    <w:rsid w:val="003261BB"/>
    <w:rsid w:val="003277C7"/>
    <w:rsid w:val="00331155"/>
    <w:rsid w:val="00335358"/>
    <w:rsid w:val="00337768"/>
    <w:rsid w:val="0034037A"/>
    <w:rsid w:val="00343A80"/>
    <w:rsid w:val="00345CC4"/>
    <w:rsid w:val="0034722B"/>
    <w:rsid w:val="003478DF"/>
    <w:rsid w:val="00351962"/>
    <w:rsid w:val="00352699"/>
    <w:rsid w:val="003606B3"/>
    <w:rsid w:val="00362640"/>
    <w:rsid w:val="003660A7"/>
    <w:rsid w:val="003670D1"/>
    <w:rsid w:val="00371D8F"/>
    <w:rsid w:val="00371EE7"/>
    <w:rsid w:val="00380ABA"/>
    <w:rsid w:val="00382FE2"/>
    <w:rsid w:val="0038596D"/>
    <w:rsid w:val="003859CA"/>
    <w:rsid w:val="00387948"/>
    <w:rsid w:val="00392387"/>
    <w:rsid w:val="003A001B"/>
    <w:rsid w:val="003A4B12"/>
    <w:rsid w:val="003A52C4"/>
    <w:rsid w:val="003A69F5"/>
    <w:rsid w:val="003A6A5E"/>
    <w:rsid w:val="003B0C16"/>
    <w:rsid w:val="003B0DB2"/>
    <w:rsid w:val="003C20ED"/>
    <w:rsid w:val="003C37E1"/>
    <w:rsid w:val="003C7243"/>
    <w:rsid w:val="003D0D1B"/>
    <w:rsid w:val="003E22E1"/>
    <w:rsid w:val="003E357C"/>
    <w:rsid w:val="003E3667"/>
    <w:rsid w:val="003E72DE"/>
    <w:rsid w:val="003F5BDA"/>
    <w:rsid w:val="003F69B4"/>
    <w:rsid w:val="003F6DF8"/>
    <w:rsid w:val="003F71AA"/>
    <w:rsid w:val="00400E57"/>
    <w:rsid w:val="004016D0"/>
    <w:rsid w:val="004027C3"/>
    <w:rsid w:val="004055C9"/>
    <w:rsid w:val="00413C3F"/>
    <w:rsid w:val="00414672"/>
    <w:rsid w:val="00421A3F"/>
    <w:rsid w:val="00422CFB"/>
    <w:rsid w:val="0042738A"/>
    <w:rsid w:val="00427745"/>
    <w:rsid w:val="00427C7A"/>
    <w:rsid w:val="00427FE9"/>
    <w:rsid w:val="00430417"/>
    <w:rsid w:val="004440E9"/>
    <w:rsid w:val="00445C43"/>
    <w:rsid w:val="0044646C"/>
    <w:rsid w:val="004501D0"/>
    <w:rsid w:val="004552C2"/>
    <w:rsid w:val="00462EFD"/>
    <w:rsid w:val="00464B09"/>
    <w:rsid w:val="00464CC5"/>
    <w:rsid w:val="00472AA4"/>
    <w:rsid w:val="00473D39"/>
    <w:rsid w:val="00473DB9"/>
    <w:rsid w:val="00474E0A"/>
    <w:rsid w:val="00480DBD"/>
    <w:rsid w:val="00481A78"/>
    <w:rsid w:val="00490607"/>
    <w:rsid w:val="00493B75"/>
    <w:rsid w:val="004A2016"/>
    <w:rsid w:val="004A2E25"/>
    <w:rsid w:val="004A5213"/>
    <w:rsid w:val="004B07BA"/>
    <w:rsid w:val="004B0B25"/>
    <w:rsid w:val="004B1623"/>
    <w:rsid w:val="004B249D"/>
    <w:rsid w:val="004B631B"/>
    <w:rsid w:val="004C1A16"/>
    <w:rsid w:val="004C5A36"/>
    <w:rsid w:val="004C5F7D"/>
    <w:rsid w:val="004D56EA"/>
    <w:rsid w:val="004D659D"/>
    <w:rsid w:val="004D6EB8"/>
    <w:rsid w:val="004E27C6"/>
    <w:rsid w:val="004E5F19"/>
    <w:rsid w:val="004E7868"/>
    <w:rsid w:val="004F0EF5"/>
    <w:rsid w:val="004F2F12"/>
    <w:rsid w:val="004F4B57"/>
    <w:rsid w:val="00500CFE"/>
    <w:rsid w:val="005044B9"/>
    <w:rsid w:val="00505BB1"/>
    <w:rsid w:val="0051264A"/>
    <w:rsid w:val="00512C79"/>
    <w:rsid w:val="00516C14"/>
    <w:rsid w:val="0051759C"/>
    <w:rsid w:val="00521996"/>
    <w:rsid w:val="00526FEA"/>
    <w:rsid w:val="0055229F"/>
    <w:rsid w:val="00552FBF"/>
    <w:rsid w:val="0055757E"/>
    <w:rsid w:val="005606B4"/>
    <w:rsid w:val="005657AD"/>
    <w:rsid w:val="00575CD0"/>
    <w:rsid w:val="0058012B"/>
    <w:rsid w:val="005808EA"/>
    <w:rsid w:val="00581ED2"/>
    <w:rsid w:val="00583335"/>
    <w:rsid w:val="00585241"/>
    <w:rsid w:val="005907BD"/>
    <w:rsid w:val="005A1B6C"/>
    <w:rsid w:val="005A1D4F"/>
    <w:rsid w:val="005A4077"/>
    <w:rsid w:val="005A5E26"/>
    <w:rsid w:val="005B5690"/>
    <w:rsid w:val="005C1EA7"/>
    <w:rsid w:val="005D1A6E"/>
    <w:rsid w:val="005D302B"/>
    <w:rsid w:val="005D5693"/>
    <w:rsid w:val="005E156A"/>
    <w:rsid w:val="005E3510"/>
    <w:rsid w:val="005E799D"/>
    <w:rsid w:val="005F09BD"/>
    <w:rsid w:val="00605454"/>
    <w:rsid w:val="00611BC5"/>
    <w:rsid w:val="00622892"/>
    <w:rsid w:val="006278A7"/>
    <w:rsid w:val="0063025F"/>
    <w:rsid w:val="00630CEC"/>
    <w:rsid w:val="00631794"/>
    <w:rsid w:val="00631A85"/>
    <w:rsid w:val="00635A95"/>
    <w:rsid w:val="00640050"/>
    <w:rsid w:val="0064470F"/>
    <w:rsid w:val="00645B49"/>
    <w:rsid w:val="00650071"/>
    <w:rsid w:val="006516F4"/>
    <w:rsid w:val="00655306"/>
    <w:rsid w:val="00655FBC"/>
    <w:rsid w:val="0065630F"/>
    <w:rsid w:val="006566ED"/>
    <w:rsid w:val="00657054"/>
    <w:rsid w:val="006611F2"/>
    <w:rsid w:val="00663D5E"/>
    <w:rsid w:val="00671286"/>
    <w:rsid w:val="00671C70"/>
    <w:rsid w:val="00673DE8"/>
    <w:rsid w:val="006827E5"/>
    <w:rsid w:val="00684040"/>
    <w:rsid w:val="006845C2"/>
    <w:rsid w:val="0068647F"/>
    <w:rsid w:val="006914FF"/>
    <w:rsid w:val="00695C18"/>
    <w:rsid w:val="006A135E"/>
    <w:rsid w:val="006B683C"/>
    <w:rsid w:val="006C5430"/>
    <w:rsid w:val="006C7B95"/>
    <w:rsid w:val="006D00D3"/>
    <w:rsid w:val="006D0D0A"/>
    <w:rsid w:val="006D4AE5"/>
    <w:rsid w:val="006D6694"/>
    <w:rsid w:val="006E07FB"/>
    <w:rsid w:val="006F3DA3"/>
    <w:rsid w:val="006F713C"/>
    <w:rsid w:val="006F745F"/>
    <w:rsid w:val="006F7D74"/>
    <w:rsid w:val="00703460"/>
    <w:rsid w:val="0070588D"/>
    <w:rsid w:val="0070593F"/>
    <w:rsid w:val="00707D86"/>
    <w:rsid w:val="007108F6"/>
    <w:rsid w:val="0071353A"/>
    <w:rsid w:val="007144A0"/>
    <w:rsid w:val="00715BBF"/>
    <w:rsid w:val="007304C5"/>
    <w:rsid w:val="00731B27"/>
    <w:rsid w:val="0073465A"/>
    <w:rsid w:val="00743CE8"/>
    <w:rsid w:val="0074755A"/>
    <w:rsid w:val="00751FA5"/>
    <w:rsid w:val="00760571"/>
    <w:rsid w:val="00761D86"/>
    <w:rsid w:val="00785C0D"/>
    <w:rsid w:val="00785F83"/>
    <w:rsid w:val="00790B5C"/>
    <w:rsid w:val="007911EC"/>
    <w:rsid w:val="00794BDE"/>
    <w:rsid w:val="007A0D1A"/>
    <w:rsid w:val="007B2864"/>
    <w:rsid w:val="007B433D"/>
    <w:rsid w:val="007B7BC6"/>
    <w:rsid w:val="007B7F77"/>
    <w:rsid w:val="007B7FC1"/>
    <w:rsid w:val="007C50D4"/>
    <w:rsid w:val="007D02A2"/>
    <w:rsid w:val="007D1708"/>
    <w:rsid w:val="007D1D9D"/>
    <w:rsid w:val="007D232B"/>
    <w:rsid w:val="007D24CA"/>
    <w:rsid w:val="007D2C8C"/>
    <w:rsid w:val="007D3183"/>
    <w:rsid w:val="007D35A1"/>
    <w:rsid w:val="007D55F5"/>
    <w:rsid w:val="007E3311"/>
    <w:rsid w:val="007E55B7"/>
    <w:rsid w:val="007F0C7A"/>
    <w:rsid w:val="007F12F1"/>
    <w:rsid w:val="007F21A9"/>
    <w:rsid w:val="007F74E0"/>
    <w:rsid w:val="0080070A"/>
    <w:rsid w:val="00806C80"/>
    <w:rsid w:val="0081181B"/>
    <w:rsid w:val="00812529"/>
    <w:rsid w:val="00815432"/>
    <w:rsid w:val="00823B98"/>
    <w:rsid w:val="00827BF7"/>
    <w:rsid w:val="0083267E"/>
    <w:rsid w:val="00832F5D"/>
    <w:rsid w:val="00836771"/>
    <w:rsid w:val="008403BD"/>
    <w:rsid w:val="00844D61"/>
    <w:rsid w:val="008453BB"/>
    <w:rsid w:val="00854FBE"/>
    <w:rsid w:val="0085657C"/>
    <w:rsid w:val="008602AC"/>
    <w:rsid w:val="00867B2D"/>
    <w:rsid w:val="008705FE"/>
    <w:rsid w:val="00873AF6"/>
    <w:rsid w:val="00885683"/>
    <w:rsid w:val="00892BCD"/>
    <w:rsid w:val="0089423C"/>
    <w:rsid w:val="00894B7C"/>
    <w:rsid w:val="008A2408"/>
    <w:rsid w:val="008A4B96"/>
    <w:rsid w:val="008A6A01"/>
    <w:rsid w:val="008B010F"/>
    <w:rsid w:val="008B5B94"/>
    <w:rsid w:val="008C1C59"/>
    <w:rsid w:val="008C3EBD"/>
    <w:rsid w:val="008C541D"/>
    <w:rsid w:val="008C5765"/>
    <w:rsid w:val="008D0A29"/>
    <w:rsid w:val="008D29DE"/>
    <w:rsid w:val="008D5284"/>
    <w:rsid w:val="008E3175"/>
    <w:rsid w:val="008E440A"/>
    <w:rsid w:val="008E7A9E"/>
    <w:rsid w:val="008F454F"/>
    <w:rsid w:val="0090072C"/>
    <w:rsid w:val="00903519"/>
    <w:rsid w:val="00903BF6"/>
    <w:rsid w:val="00911B33"/>
    <w:rsid w:val="00925F8B"/>
    <w:rsid w:val="00926781"/>
    <w:rsid w:val="00926F06"/>
    <w:rsid w:val="00930087"/>
    <w:rsid w:val="009332BE"/>
    <w:rsid w:val="009338EB"/>
    <w:rsid w:val="00936C0C"/>
    <w:rsid w:val="00941F6E"/>
    <w:rsid w:val="0094798A"/>
    <w:rsid w:val="00950104"/>
    <w:rsid w:val="009504F4"/>
    <w:rsid w:val="00953A1A"/>
    <w:rsid w:val="00953ACE"/>
    <w:rsid w:val="009617CD"/>
    <w:rsid w:val="009640C3"/>
    <w:rsid w:val="009641D1"/>
    <w:rsid w:val="00964217"/>
    <w:rsid w:val="009677DF"/>
    <w:rsid w:val="009722FE"/>
    <w:rsid w:val="0097673E"/>
    <w:rsid w:val="009818D5"/>
    <w:rsid w:val="00984CE8"/>
    <w:rsid w:val="0099219A"/>
    <w:rsid w:val="009950A5"/>
    <w:rsid w:val="009951EE"/>
    <w:rsid w:val="0099532C"/>
    <w:rsid w:val="009A090C"/>
    <w:rsid w:val="009A1B57"/>
    <w:rsid w:val="009A2952"/>
    <w:rsid w:val="009A5C27"/>
    <w:rsid w:val="009B5F7F"/>
    <w:rsid w:val="009C07F2"/>
    <w:rsid w:val="009C3ED4"/>
    <w:rsid w:val="009C61C8"/>
    <w:rsid w:val="009C75C1"/>
    <w:rsid w:val="009D13A3"/>
    <w:rsid w:val="009D66B4"/>
    <w:rsid w:val="009D6C88"/>
    <w:rsid w:val="009E086E"/>
    <w:rsid w:val="009E207B"/>
    <w:rsid w:val="009E23B6"/>
    <w:rsid w:val="009E26E5"/>
    <w:rsid w:val="009E39BD"/>
    <w:rsid w:val="009E7A01"/>
    <w:rsid w:val="009F14FE"/>
    <w:rsid w:val="00A037C7"/>
    <w:rsid w:val="00A11C40"/>
    <w:rsid w:val="00A17A8E"/>
    <w:rsid w:val="00A24B99"/>
    <w:rsid w:val="00A25ACF"/>
    <w:rsid w:val="00A25F77"/>
    <w:rsid w:val="00A3189B"/>
    <w:rsid w:val="00A33398"/>
    <w:rsid w:val="00A34415"/>
    <w:rsid w:val="00A379BB"/>
    <w:rsid w:val="00A37C4F"/>
    <w:rsid w:val="00A442AD"/>
    <w:rsid w:val="00A50D96"/>
    <w:rsid w:val="00A53286"/>
    <w:rsid w:val="00A557D1"/>
    <w:rsid w:val="00A56B54"/>
    <w:rsid w:val="00A57C8C"/>
    <w:rsid w:val="00A6385B"/>
    <w:rsid w:val="00A732BE"/>
    <w:rsid w:val="00A75C83"/>
    <w:rsid w:val="00A80011"/>
    <w:rsid w:val="00A80E6C"/>
    <w:rsid w:val="00A8296E"/>
    <w:rsid w:val="00A8774F"/>
    <w:rsid w:val="00A9433B"/>
    <w:rsid w:val="00A94CF2"/>
    <w:rsid w:val="00AA3A8D"/>
    <w:rsid w:val="00AA483E"/>
    <w:rsid w:val="00AA4D6B"/>
    <w:rsid w:val="00AA7DC2"/>
    <w:rsid w:val="00AB7006"/>
    <w:rsid w:val="00AB7508"/>
    <w:rsid w:val="00AC19CF"/>
    <w:rsid w:val="00AC3208"/>
    <w:rsid w:val="00AC629F"/>
    <w:rsid w:val="00AD1593"/>
    <w:rsid w:val="00AD7B50"/>
    <w:rsid w:val="00AE1C40"/>
    <w:rsid w:val="00AE6D59"/>
    <w:rsid w:val="00AF4C83"/>
    <w:rsid w:val="00AF514A"/>
    <w:rsid w:val="00B0093B"/>
    <w:rsid w:val="00B014A4"/>
    <w:rsid w:val="00B01B71"/>
    <w:rsid w:val="00B01CAB"/>
    <w:rsid w:val="00B03A12"/>
    <w:rsid w:val="00B07E9E"/>
    <w:rsid w:val="00B10E99"/>
    <w:rsid w:val="00B126C4"/>
    <w:rsid w:val="00B16BF3"/>
    <w:rsid w:val="00B20411"/>
    <w:rsid w:val="00B22E92"/>
    <w:rsid w:val="00B3215E"/>
    <w:rsid w:val="00B4289E"/>
    <w:rsid w:val="00B433BF"/>
    <w:rsid w:val="00B436DB"/>
    <w:rsid w:val="00B44AD0"/>
    <w:rsid w:val="00B452E7"/>
    <w:rsid w:val="00B5009A"/>
    <w:rsid w:val="00B519C1"/>
    <w:rsid w:val="00B55B24"/>
    <w:rsid w:val="00B6629C"/>
    <w:rsid w:val="00B71670"/>
    <w:rsid w:val="00B73355"/>
    <w:rsid w:val="00B73A85"/>
    <w:rsid w:val="00B8074B"/>
    <w:rsid w:val="00B93A59"/>
    <w:rsid w:val="00B93D2F"/>
    <w:rsid w:val="00B944F2"/>
    <w:rsid w:val="00B971B8"/>
    <w:rsid w:val="00BA1E32"/>
    <w:rsid w:val="00BA2661"/>
    <w:rsid w:val="00BA5060"/>
    <w:rsid w:val="00BA7BEC"/>
    <w:rsid w:val="00BB0D1E"/>
    <w:rsid w:val="00BB63D9"/>
    <w:rsid w:val="00BC38AE"/>
    <w:rsid w:val="00BC7E05"/>
    <w:rsid w:val="00BD1F6E"/>
    <w:rsid w:val="00BD2406"/>
    <w:rsid w:val="00BD2CE4"/>
    <w:rsid w:val="00BD3CE9"/>
    <w:rsid w:val="00BD782D"/>
    <w:rsid w:val="00BE6631"/>
    <w:rsid w:val="00BE7521"/>
    <w:rsid w:val="00BF0A01"/>
    <w:rsid w:val="00BF0D48"/>
    <w:rsid w:val="00BF369B"/>
    <w:rsid w:val="00BF6B20"/>
    <w:rsid w:val="00C01D97"/>
    <w:rsid w:val="00C05158"/>
    <w:rsid w:val="00C11D45"/>
    <w:rsid w:val="00C177B7"/>
    <w:rsid w:val="00C17C17"/>
    <w:rsid w:val="00C2250D"/>
    <w:rsid w:val="00C37C2B"/>
    <w:rsid w:val="00C40148"/>
    <w:rsid w:val="00C43BB6"/>
    <w:rsid w:val="00C443E2"/>
    <w:rsid w:val="00C464E7"/>
    <w:rsid w:val="00C51BAB"/>
    <w:rsid w:val="00C546CB"/>
    <w:rsid w:val="00C569D3"/>
    <w:rsid w:val="00C57A1A"/>
    <w:rsid w:val="00C6077D"/>
    <w:rsid w:val="00C6183A"/>
    <w:rsid w:val="00C61E40"/>
    <w:rsid w:val="00C6739F"/>
    <w:rsid w:val="00C75A27"/>
    <w:rsid w:val="00C8554A"/>
    <w:rsid w:val="00C90879"/>
    <w:rsid w:val="00CA3091"/>
    <w:rsid w:val="00CA42D0"/>
    <w:rsid w:val="00CA6577"/>
    <w:rsid w:val="00CA657E"/>
    <w:rsid w:val="00CA6758"/>
    <w:rsid w:val="00CA6E92"/>
    <w:rsid w:val="00CB1DF7"/>
    <w:rsid w:val="00CB4C06"/>
    <w:rsid w:val="00CB70EF"/>
    <w:rsid w:val="00CC08E6"/>
    <w:rsid w:val="00CC1D28"/>
    <w:rsid w:val="00CC3657"/>
    <w:rsid w:val="00CC6155"/>
    <w:rsid w:val="00CC6A2A"/>
    <w:rsid w:val="00CC6D6A"/>
    <w:rsid w:val="00CD6988"/>
    <w:rsid w:val="00CD75C3"/>
    <w:rsid w:val="00CE571A"/>
    <w:rsid w:val="00CF64C4"/>
    <w:rsid w:val="00D12FD2"/>
    <w:rsid w:val="00D2340F"/>
    <w:rsid w:val="00D27C8D"/>
    <w:rsid w:val="00D32759"/>
    <w:rsid w:val="00D342AF"/>
    <w:rsid w:val="00D34CFA"/>
    <w:rsid w:val="00D35771"/>
    <w:rsid w:val="00D41A04"/>
    <w:rsid w:val="00D53A0A"/>
    <w:rsid w:val="00D559C7"/>
    <w:rsid w:val="00D6356C"/>
    <w:rsid w:val="00D63692"/>
    <w:rsid w:val="00D64FEF"/>
    <w:rsid w:val="00D66B05"/>
    <w:rsid w:val="00D7036D"/>
    <w:rsid w:val="00D70548"/>
    <w:rsid w:val="00D7174C"/>
    <w:rsid w:val="00D72647"/>
    <w:rsid w:val="00D742F0"/>
    <w:rsid w:val="00D754A8"/>
    <w:rsid w:val="00D81245"/>
    <w:rsid w:val="00D83531"/>
    <w:rsid w:val="00D86C8D"/>
    <w:rsid w:val="00D914F6"/>
    <w:rsid w:val="00D9157A"/>
    <w:rsid w:val="00D916CF"/>
    <w:rsid w:val="00D923FE"/>
    <w:rsid w:val="00D94A15"/>
    <w:rsid w:val="00D94A8B"/>
    <w:rsid w:val="00D94E8C"/>
    <w:rsid w:val="00DA040B"/>
    <w:rsid w:val="00DA354A"/>
    <w:rsid w:val="00DA3CDE"/>
    <w:rsid w:val="00DA719A"/>
    <w:rsid w:val="00DB0AFC"/>
    <w:rsid w:val="00DB5DD6"/>
    <w:rsid w:val="00DB5FA8"/>
    <w:rsid w:val="00DB6E61"/>
    <w:rsid w:val="00DC0A2C"/>
    <w:rsid w:val="00DC0B10"/>
    <w:rsid w:val="00DC11D5"/>
    <w:rsid w:val="00DC2305"/>
    <w:rsid w:val="00DC2960"/>
    <w:rsid w:val="00DD2B28"/>
    <w:rsid w:val="00DD3A74"/>
    <w:rsid w:val="00DD4FE0"/>
    <w:rsid w:val="00DE07E8"/>
    <w:rsid w:val="00DE4E7C"/>
    <w:rsid w:val="00DE7689"/>
    <w:rsid w:val="00DE77EE"/>
    <w:rsid w:val="00DF1F40"/>
    <w:rsid w:val="00DF4D62"/>
    <w:rsid w:val="00DF5A42"/>
    <w:rsid w:val="00DF6333"/>
    <w:rsid w:val="00DF6967"/>
    <w:rsid w:val="00DF7662"/>
    <w:rsid w:val="00DF7EA9"/>
    <w:rsid w:val="00E00977"/>
    <w:rsid w:val="00E11DD0"/>
    <w:rsid w:val="00E14C83"/>
    <w:rsid w:val="00E21AFA"/>
    <w:rsid w:val="00E22EC4"/>
    <w:rsid w:val="00E37F2B"/>
    <w:rsid w:val="00E427F1"/>
    <w:rsid w:val="00E44225"/>
    <w:rsid w:val="00E61BCA"/>
    <w:rsid w:val="00E71623"/>
    <w:rsid w:val="00E81D23"/>
    <w:rsid w:val="00E825BA"/>
    <w:rsid w:val="00E956C7"/>
    <w:rsid w:val="00E9588F"/>
    <w:rsid w:val="00E97C89"/>
    <w:rsid w:val="00EA22F8"/>
    <w:rsid w:val="00EB3367"/>
    <w:rsid w:val="00EB4DB5"/>
    <w:rsid w:val="00EB56FE"/>
    <w:rsid w:val="00EB6906"/>
    <w:rsid w:val="00EB7278"/>
    <w:rsid w:val="00EC2C0E"/>
    <w:rsid w:val="00EC6964"/>
    <w:rsid w:val="00EC7056"/>
    <w:rsid w:val="00ED0907"/>
    <w:rsid w:val="00ED145B"/>
    <w:rsid w:val="00EE19AF"/>
    <w:rsid w:val="00EE5045"/>
    <w:rsid w:val="00EF0095"/>
    <w:rsid w:val="00EF29D4"/>
    <w:rsid w:val="00EF4911"/>
    <w:rsid w:val="00F01B4B"/>
    <w:rsid w:val="00F071EF"/>
    <w:rsid w:val="00F16EED"/>
    <w:rsid w:val="00F409C6"/>
    <w:rsid w:val="00F453D8"/>
    <w:rsid w:val="00F46C2F"/>
    <w:rsid w:val="00F475D5"/>
    <w:rsid w:val="00F5019B"/>
    <w:rsid w:val="00F57FC6"/>
    <w:rsid w:val="00F67BCD"/>
    <w:rsid w:val="00F7049D"/>
    <w:rsid w:val="00F719C4"/>
    <w:rsid w:val="00F72B39"/>
    <w:rsid w:val="00F7384B"/>
    <w:rsid w:val="00F73DA9"/>
    <w:rsid w:val="00F756BA"/>
    <w:rsid w:val="00F80079"/>
    <w:rsid w:val="00F948E3"/>
    <w:rsid w:val="00FA34B0"/>
    <w:rsid w:val="00FB296B"/>
    <w:rsid w:val="00FB3CF1"/>
    <w:rsid w:val="00FC3F10"/>
    <w:rsid w:val="00FC453A"/>
    <w:rsid w:val="00FC7816"/>
    <w:rsid w:val="00FD106A"/>
    <w:rsid w:val="00FD44CA"/>
    <w:rsid w:val="00FD5A2E"/>
    <w:rsid w:val="00FE1B9B"/>
    <w:rsid w:val="00FE2030"/>
    <w:rsid w:val="00FE22DF"/>
    <w:rsid w:val="00FE4C27"/>
    <w:rsid w:val="00FE5A1B"/>
    <w:rsid w:val="00FE79EC"/>
    <w:rsid w:val="00FF2859"/>
    <w:rsid w:val="00FF41F8"/>
    <w:rsid w:val="00FF7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C0A149"/>
  <w15:docId w15:val="{FCD5A366-7335-4B69-B740-91471C8C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54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4D61"/>
    <w:pPr>
      <w:ind w:leftChars="400" w:left="840"/>
    </w:pPr>
  </w:style>
  <w:style w:type="paragraph" w:styleId="a4">
    <w:name w:val="Balloon Text"/>
    <w:basedOn w:val="a"/>
    <w:link w:val="a5"/>
    <w:uiPriority w:val="99"/>
    <w:semiHidden/>
    <w:unhideWhenUsed/>
    <w:rsid w:val="00DB0AF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B0AFC"/>
    <w:rPr>
      <w:rFonts w:asciiTheme="majorHAnsi" w:eastAsiaTheme="majorEastAsia" w:hAnsiTheme="majorHAnsi" w:cstheme="majorBidi"/>
      <w:sz w:val="18"/>
      <w:szCs w:val="18"/>
    </w:rPr>
  </w:style>
  <w:style w:type="paragraph" w:styleId="a6">
    <w:name w:val="header"/>
    <w:basedOn w:val="a"/>
    <w:link w:val="a7"/>
    <w:uiPriority w:val="99"/>
    <w:unhideWhenUsed/>
    <w:rsid w:val="005657AD"/>
    <w:pPr>
      <w:tabs>
        <w:tab w:val="center" w:pos="4252"/>
        <w:tab w:val="right" w:pos="8504"/>
      </w:tabs>
      <w:snapToGrid w:val="0"/>
    </w:pPr>
  </w:style>
  <w:style w:type="character" w:customStyle="1" w:styleId="a7">
    <w:name w:val="ヘッダー (文字)"/>
    <w:basedOn w:val="a0"/>
    <w:link w:val="a6"/>
    <w:uiPriority w:val="99"/>
    <w:rsid w:val="005657AD"/>
  </w:style>
  <w:style w:type="paragraph" w:styleId="a8">
    <w:name w:val="footer"/>
    <w:basedOn w:val="a"/>
    <w:link w:val="a9"/>
    <w:uiPriority w:val="99"/>
    <w:unhideWhenUsed/>
    <w:rsid w:val="005657AD"/>
    <w:pPr>
      <w:tabs>
        <w:tab w:val="center" w:pos="4252"/>
        <w:tab w:val="right" w:pos="8504"/>
      </w:tabs>
      <w:snapToGrid w:val="0"/>
    </w:pPr>
  </w:style>
  <w:style w:type="character" w:customStyle="1" w:styleId="a9">
    <w:name w:val="フッター (文字)"/>
    <w:basedOn w:val="a0"/>
    <w:link w:val="a8"/>
    <w:uiPriority w:val="99"/>
    <w:rsid w:val="005657AD"/>
  </w:style>
  <w:style w:type="paragraph" w:styleId="2">
    <w:name w:val="Body Text Indent 2"/>
    <w:basedOn w:val="a"/>
    <w:link w:val="20"/>
    <w:rsid w:val="006516F4"/>
    <w:pPr>
      <w:ind w:left="360" w:hanging="360"/>
    </w:pPr>
    <w:rPr>
      <w:rFonts w:ascii="Century" w:eastAsia="ＭＳ 明朝" w:hAnsi="Century" w:cs="Times New Roman"/>
      <w:szCs w:val="20"/>
    </w:rPr>
  </w:style>
  <w:style w:type="character" w:customStyle="1" w:styleId="20">
    <w:name w:val="本文インデント 2 (文字)"/>
    <w:basedOn w:val="a0"/>
    <w:link w:val="2"/>
    <w:rsid w:val="006516F4"/>
    <w:rPr>
      <w:rFonts w:ascii="Century" w:eastAsia="ＭＳ 明朝" w:hAnsi="Century" w:cs="Times New Roman"/>
      <w:szCs w:val="20"/>
    </w:rPr>
  </w:style>
  <w:style w:type="paragraph" w:styleId="aa">
    <w:name w:val="caption"/>
    <w:basedOn w:val="a"/>
    <w:next w:val="a"/>
    <w:uiPriority w:val="35"/>
    <w:unhideWhenUsed/>
    <w:qFormat/>
    <w:rsid w:val="00DF6967"/>
    <w:rPr>
      <w:b/>
      <w:bCs/>
      <w:szCs w:val="21"/>
    </w:rPr>
  </w:style>
  <w:style w:type="paragraph" w:styleId="ab">
    <w:name w:val="footnote text"/>
    <w:basedOn w:val="a"/>
    <w:link w:val="ac"/>
    <w:uiPriority w:val="99"/>
    <w:semiHidden/>
    <w:unhideWhenUsed/>
    <w:rsid w:val="008E3175"/>
    <w:pPr>
      <w:snapToGrid w:val="0"/>
      <w:jc w:val="left"/>
    </w:pPr>
  </w:style>
  <w:style w:type="character" w:customStyle="1" w:styleId="ac">
    <w:name w:val="脚注文字列 (文字)"/>
    <w:basedOn w:val="a0"/>
    <w:link w:val="ab"/>
    <w:uiPriority w:val="99"/>
    <w:semiHidden/>
    <w:rsid w:val="008E3175"/>
  </w:style>
  <w:style w:type="character" w:styleId="ad">
    <w:name w:val="footnote reference"/>
    <w:basedOn w:val="a0"/>
    <w:uiPriority w:val="99"/>
    <w:semiHidden/>
    <w:unhideWhenUsed/>
    <w:rsid w:val="008E3175"/>
    <w:rPr>
      <w:vertAlign w:val="superscript"/>
    </w:rPr>
  </w:style>
  <w:style w:type="paragraph" w:styleId="ae">
    <w:name w:val="endnote text"/>
    <w:basedOn w:val="a"/>
    <w:link w:val="af"/>
    <w:uiPriority w:val="99"/>
    <w:semiHidden/>
    <w:unhideWhenUsed/>
    <w:rsid w:val="008E3175"/>
    <w:pPr>
      <w:snapToGrid w:val="0"/>
      <w:jc w:val="left"/>
    </w:pPr>
  </w:style>
  <w:style w:type="character" w:customStyle="1" w:styleId="af">
    <w:name w:val="文末脚注文字列 (文字)"/>
    <w:basedOn w:val="a0"/>
    <w:link w:val="ae"/>
    <w:uiPriority w:val="99"/>
    <w:semiHidden/>
    <w:rsid w:val="008E3175"/>
  </w:style>
  <w:style w:type="character" w:styleId="af0">
    <w:name w:val="endnote reference"/>
    <w:basedOn w:val="a0"/>
    <w:uiPriority w:val="99"/>
    <w:semiHidden/>
    <w:unhideWhenUsed/>
    <w:rsid w:val="008E3175"/>
    <w:rPr>
      <w:vertAlign w:val="superscript"/>
    </w:rPr>
  </w:style>
  <w:style w:type="character" w:styleId="af1">
    <w:name w:val="Hyperlink"/>
    <w:basedOn w:val="a0"/>
    <w:uiPriority w:val="99"/>
    <w:unhideWhenUsed/>
    <w:rsid w:val="00D7036D"/>
    <w:rPr>
      <w:color w:val="0000FF" w:themeColor="hyperlink"/>
      <w:u w:val="single"/>
    </w:rPr>
  </w:style>
  <w:style w:type="character" w:styleId="af2">
    <w:name w:val="FollowedHyperlink"/>
    <w:basedOn w:val="a0"/>
    <w:uiPriority w:val="99"/>
    <w:semiHidden/>
    <w:unhideWhenUsed/>
    <w:rsid w:val="000C10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09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hdphoto" Target="media/hdphoto6.wdp"/><Relationship Id="rId28" Type="http://schemas.openxmlformats.org/officeDocument/2006/relationships/image" Target="media/image10.png"/><Relationship Id="rId10" Type="http://schemas.openxmlformats.org/officeDocument/2006/relationships/footer" Target="footer1.xml"/><Relationship Id="rId19" Type="http://schemas.microsoft.com/office/2007/relationships/hdphoto" Target="media/hdphoto4.wdp"/><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hdphoto" Target="media/hdphoto2.wdp"/><Relationship Id="rId22" Type="http://schemas.openxmlformats.org/officeDocument/2006/relationships/image" Target="media/image7.png"/><Relationship Id="rId27" Type="http://schemas.microsoft.com/office/2007/relationships/hdphoto" Target="media/hdphoto8.wdp"/><Relationship Id="rId30" Type="http://schemas.microsoft.com/office/2007/relationships/hdphoto" Target="media/hdphoto9.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4DD23-8188-40D6-A1A0-517D9D53B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1756</Words>
  <Characters>10015</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takaki hideo</dc:creator>
  <cp:lastModifiedBy>進 笹木</cp:lastModifiedBy>
  <cp:revision>2</cp:revision>
  <cp:lastPrinted>2023-10-22T08:28:00Z</cp:lastPrinted>
  <dcterms:created xsi:type="dcterms:W3CDTF">2023-10-22T23:36:00Z</dcterms:created>
  <dcterms:modified xsi:type="dcterms:W3CDTF">2023-10-22T23:36:00Z</dcterms:modified>
</cp:coreProperties>
</file>